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7907" w:rsidRDefault="00567907"/>
    <w:p w:rsidR="00567907" w:rsidRDefault="00567907"/>
    <w:p w:rsidR="00567907" w:rsidRDefault="00C36E24">
      <w:pPr>
        <w:pStyle w:val="a3"/>
        <w:spacing w:before="0" w:beforeAutospacing="0" w:after="0" w:afterAutospacing="0"/>
        <w:ind w:left="0"/>
        <w:rPr>
          <w:b/>
        </w:rPr>
      </w:pPr>
      <w:r>
        <w:rPr>
          <w:b/>
        </w:rPr>
        <w:t xml:space="preserve">Приглашение к участию в закупке </w:t>
      </w:r>
    </w:p>
    <w:p w:rsidR="00567907" w:rsidRDefault="00C36E24">
      <w:pPr>
        <w:pStyle w:val="a3"/>
        <w:spacing w:before="0" w:beforeAutospacing="0" w:after="0" w:afterAutospacing="0"/>
        <w:ind w:left="0"/>
        <w:rPr>
          <w:sz w:val="28"/>
          <w:szCs w:val="28"/>
        </w:rPr>
      </w:pPr>
      <w:r>
        <w:rPr>
          <w:b/>
        </w:rPr>
        <w:t>способом сравнения цен</w:t>
      </w:r>
    </w:p>
    <w:p w:rsidR="00567907" w:rsidRDefault="00567907">
      <w:pPr>
        <w:pStyle w:val="a3"/>
        <w:spacing w:before="0" w:beforeAutospacing="0" w:after="0" w:afterAutospacing="0"/>
        <w:ind w:left="0"/>
        <w:jc w:val="center"/>
      </w:pPr>
    </w:p>
    <w:p w:rsidR="00567907" w:rsidRDefault="00567907">
      <w:pPr>
        <w:pStyle w:val="a3"/>
        <w:spacing w:before="0" w:beforeAutospacing="0" w:after="0" w:afterAutospacing="0"/>
        <w:ind w:left="0"/>
        <w:jc w:val="center"/>
      </w:pPr>
    </w:p>
    <w:p w:rsidR="00567907" w:rsidRDefault="00C36E24">
      <w:pPr>
        <w:pStyle w:val="a3"/>
        <w:spacing w:before="0" w:beforeAutospacing="0" w:after="0" w:afterAutospacing="0"/>
        <w:ind w:left="0" w:firstLine="708"/>
        <w:jc w:val="both"/>
        <w:rPr>
          <w:i/>
        </w:rPr>
      </w:pPr>
      <w:r>
        <w:t>Публичное акционерное общество «</w:t>
      </w:r>
      <w:r>
        <w:rPr>
          <w:rFonts w:cs="Segoe UI"/>
          <w:color w:val="262626"/>
        </w:rPr>
        <w:t>Россети Московский регион</w:t>
      </w:r>
      <w:r>
        <w:t>» (далее - «Россети Московск</w:t>
      </w:r>
      <w:bookmarkStart w:id="0" w:name="undefined"/>
      <w:bookmarkEnd w:id="0"/>
      <w:r>
        <w:t xml:space="preserve">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>
        <w:rPr>
          <w:spacing w:val="-2"/>
        </w:rPr>
        <w:t>приня</w:t>
      </w:r>
      <w:r>
        <w:rPr>
          <w:spacing w:val="-2"/>
        </w:rPr>
        <w:t xml:space="preserve">ть участие в процедуре Закупки с целью определения наилучшей заявки и заключения договора на </w:t>
      </w:r>
      <w:r>
        <w:rPr>
          <w:i/>
        </w:rPr>
        <w:t>оказание услуг мойки транспортных средств полной массой свыше 3,5 тонн (ТС) филиала ПАО «Россети Московский регион» - Новая Москва. (код ОКПД2 45.20.21.500; ЗНТ 08</w:t>
      </w:r>
      <w:r>
        <w:rPr>
          <w:i/>
        </w:rPr>
        <w:t xml:space="preserve">8-0008169) </w:t>
      </w:r>
      <w:r>
        <w:t xml:space="preserve">с лицом её подавшим. </w:t>
      </w:r>
    </w:p>
    <w:p w:rsidR="00567907" w:rsidRDefault="00C36E24">
      <w:pPr>
        <w:pStyle w:val="a3"/>
        <w:spacing w:before="0" w:beforeAutospacing="0" w:after="0" w:afterAutospacing="0"/>
        <w:ind w:left="0" w:hanging="11"/>
        <w:jc w:val="both"/>
      </w:pPr>
      <w:r>
        <w:tab/>
      </w:r>
      <w:r>
        <w:tab/>
        <w:t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</w:t>
      </w:r>
      <w:r>
        <w:t>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Единого стандарта закупок ПАО «Россети» (далее - Стан</w:t>
      </w:r>
      <w:r>
        <w:t>дарт, Положение о закупке), утвержденного решением Совета Директоров ПАО «Россети Московский регион» (протокол от 03.02.2023 №536).</w:t>
      </w:r>
    </w:p>
    <w:p w:rsidR="00567907" w:rsidRDefault="00C36E24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ab/>
      </w:r>
      <w:r>
        <w:tab/>
      </w:r>
      <w:r>
        <w:t>Потенциальный участник/участник закупки способом сравнение цен самостоятельно несет все расходы, связанные с участием в за</w:t>
      </w:r>
      <w:r>
        <w:t xml:space="preserve">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</w:t>
      </w:r>
      <w:r>
        <w:t>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567907" w:rsidRDefault="00C36E24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>Закупка способом сравнение цен относится к неконкурентным способам закупок.</w:t>
      </w:r>
    </w:p>
    <w:p w:rsidR="00567907" w:rsidRDefault="00C36E24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>В соответствии с частью 15 статьи 4 За</w:t>
      </w:r>
      <w:r>
        <w:t>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567907" w:rsidRDefault="00C36E24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>Настоящее Приглашение не является офертой, приглашением делать оферты, а проводима</w:t>
      </w:r>
      <w:r>
        <w:t>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:rsidR="00567907" w:rsidRDefault="00567907">
      <w:pPr>
        <w:tabs>
          <w:tab w:val="left" w:pos="142"/>
          <w:tab w:val="left" w:pos="851"/>
          <w:tab w:val="center" w:pos="1134"/>
        </w:tabs>
        <w:ind w:firstLine="567"/>
        <w:jc w:val="both"/>
      </w:pPr>
    </w:p>
    <w:p w:rsidR="00567907" w:rsidRPr="0016781C" w:rsidRDefault="00567907">
      <w:pPr>
        <w:pStyle w:val="a3"/>
        <w:spacing w:before="0" w:beforeAutospacing="0" w:after="0" w:afterAutospacing="0"/>
        <w:ind w:left="284" w:right="140"/>
        <w:rPr>
          <w:sz w:val="28"/>
          <w:szCs w:val="28"/>
        </w:rPr>
      </w:pPr>
    </w:p>
    <w:p w:rsidR="00567907" w:rsidRDefault="00C36E24">
      <w:pPr>
        <w:numPr>
          <w:ilvl w:val="0"/>
          <w:numId w:val="1"/>
        </w:numPr>
        <w:tabs>
          <w:tab w:val="left" w:pos="142"/>
          <w:tab w:val="center" w:pos="1134"/>
        </w:tabs>
        <w:ind w:firstLine="567"/>
        <w:outlineLvl w:val="0"/>
        <w:rPr>
          <w:b/>
        </w:rPr>
      </w:pPr>
      <w:r>
        <w:rPr>
          <w:b/>
        </w:rPr>
        <w:t>ИНФОРМАЦИЯ О ЗАКУПКЕ</w:t>
      </w:r>
    </w:p>
    <w:p w:rsidR="00567907" w:rsidRDefault="00567907">
      <w:pPr>
        <w:pStyle w:val="a3"/>
        <w:spacing w:before="0" w:beforeAutospacing="0" w:after="0" w:afterAutospacing="0"/>
        <w:ind w:left="0" w:hanging="11"/>
        <w:jc w:val="both"/>
      </w:pPr>
    </w:p>
    <w:p w:rsidR="00567907" w:rsidRDefault="00C36E24">
      <w:pPr>
        <w:pStyle w:val="a3"/>
        <w:spacing w:before="0" w:beforeAutospacing="0" w:after="0" w:afterAutospacing="0"/>
        <w:ind w:left="0" w:hanging="11"/>
        <w:jc w:val="both"/>
      </w:pPr>
      <w:r>
        <w:rPr>
          <w:b/>
        </w:rPr>
        <w:t>1.1.</w:t>
      </w:r>
      <w:r>
        <w:rPr>
          <w:b/>
        </w:rPr>
        <w:tab/>
        <w:t>Общая информация о закупке</w:t>
      </w:r>
    </w:p>
    <w:p w:rsidR="00567907" w:rsidRDefault="00C36E24">
      <w:pPr>
        <w:pStyle w:val="a3"/>
        <w:spacing w:before="0" w:beforeAutospacing="0" w:after="0" w:afterAutospacing="0"/>
        <w:ind w:left="0" w:hanging="11"/>
        <w:jc w:val="both"/>
      </w:pPr>
      <w:r>
        <w:t>Закупка способом сравнение цен проводится в электронной форме.</w:t>
      </w:r>
    </w:p>
    <w:p w:rsidR="00567907" w:rsidRDefault="00C36E24">
      <w:pPr>
        <w:tabs>
          <w:tab w:val="left" w:pos="142"/>
          <w:tab w:val="center" w:pos="1134"/>
        </w:tabs>
        <w:ind w:firstLine="567"/>
        <w:jc w:val="both"/>
        <w:rPr>
          <w:i/>
        </w:rPr>
      </w:pPr>
      <w:r>
        <w:t xml:space="preserve">Ограничение участия только субъектом малого и среднего предпринимательства: </w:t>
      </w:r>
      <w:r>
        <w:rPr>
          <w:i/>
          <w:iCs/>
        </w:rPr>
        <w:t xml:space="preserve"> </w:t>
      </w:r>
      <w:r>
        <w:rPr>
          <w:i/>
        </w:rPr>
        <w:t>установлено.</w:t>
      </w:r>
    </w:p>
    <w:p w:rsidR="00567907" w:rsidRDefault="00C36E24">
      <w:pPr>
        <w:pStyle w:val="a3"/>
        <w:spacing w:before="0" w:beforeAutospacing="0" w:after="0" w:afterAutospacing="0"/>
        <w:ind w:left="0" w:hanging="11"/>
        <w:jc w:val="both"/>
      </w:pPr>
      <w:r>
        <w:t>Опубликовано на электронной торговой площадке: https://www.lot-online.ru//</w:t>
      </w:r>
    </w:p>
    <w:p w:rsidR="00567907" w:rsidRDefault="00C36E24">
      <w:pPr>
        <w:pStyle w:val="a3"/>
        <w:spacing w:before="0" w:beforeAutospacing="0" w:after="0" w:afterAutospacing="0"/>
        <w:ind w:left="0" w:hanging="11"/>
        <w:jc w:val="both"/>
        <w:rPr>
          <w:b/>
        </w:rPr>
      </w:pPr>
      <w:r>
        <w:rPr>
          <w:b/>
        </w:rPr>
        <w:lastRenderedPageBreak/>
        <w:t>1.2.</w:t>
      </w:r>
      <w:r>
        <w:tab/>
      </w:r>
      <w:r>
        <w:rPr>
          <w:b/>
        </w:rPr>
        <w:t>Наименование, место нахождения, почтовый адрес, адрес электронной почты, номер контакт</w:t>
      </w:r>
      <w:r>
        <w:rPr>
          <w:b/>
        </w:rPr>
        <w:t>ного телефона Заказчика.</w:t>
      </w:r>
    </w:p>
    <w:p w:rsidR="00567907" w:rsidRDefault="00C36E24">
      <w:pPr>
        <w:pStyle w:val="a3"/>
        <w:spacing w:before="0" w:beforeAutospacing="0" w:after="0" w:afterAutospacing="0"/>
        <w:ind w:left="0" w:hanging="11"/>
        <w:jc w:val="both"/>
      </w:pPr>
      <w:r>
        <w:t>Наименование Заказчика: ПАО «Россети Московский регион»</w:t>
      </w:r>
    </w:p>
    <w:p w:rsidR="00567907" w:rsidRDefault="00C36E24">
      <w:pPr>
        <w:pStyle w:val="a3"/>
        <w:spacing w:before="0" w:beforeAutospacing="0" w:after="0" w:afterAutospacing="0"/>
        <w:ind w:left="0" w:hanging="11"/>
        <w:jc w:val="both"/>
      </w:pPr>
      <w:r>
        <w:t>Место нахождения и почтовый адрес Заказчика: 115114, г. Москва, 2-й Павелецкий проезд, д.3, стр.2</w:t>
      </w:r>
    </w:p>
    <w:p w:rsidR="00567907" w:rsidRDefault="00C36E24">
      <w:pPr>
        <w:rPr>
          <w:color w:val="000000"/>
          <w:lang w:val="en-US"/>
        </w:rPr>
      </w:pPr>
      <w:r>
        <w:rPr>
          <w:lang w:val="en-US"/>
        </w:rPr>
        <w:t xml:space="preserve">E-mail: </w:t>
      </w:r>
      <w:hyperlink r:id="rId7" w:tooltip="mailto:client@rossetimr.ru" w:history="1">
        <w:r>
          <w:rPr>
            <w:lang w:val="en-US"/>
          </w:rPr>
          <w:t>client@rossetimr.ru</w:t>
        </w:r>
      </w:hyperlink>
    </w:p>
    <w:p w:rsidR="00567907" w:rsidRDefault="00C36E24">
      <w:pPr>
        <w:tabs>
          <w:tab w:val="left" w:pos="142"/>
          <w:tab w:val="center" w:pos="1134"/>
        </w:tabs>
        <w:jc w:val="both"/>
        <w:rPr>
          <w:lang w:val="en-US"/>
        </w:rPr>
      </w:pPr>
      <w:r>
        <w:t>Тел</w:t>
      </w:r>
      <w:r>
        <w:rPr>
          <w:lang w:val="en-US"/>
        </w:rPr>
        <w:t xml:space="preserve">.: </w:t>
      </w:r>
      <w:r>
        <w:rPr>
          <w:color w:val="000000"/>
          <w:lang w:val="en-US"/>
        </w:rPr>
        <w:t>(495) 662-40-70</w:t>
      </w:r>
    </w:p>
    <w:p w:rsidR="00567907" w:rsidRDefault="00567907">
      <w:pPr>
        <w:pStyle w:val="a3"/>
        <w:spacing w:before="0" w:beforeAutospacing="0" w:after="0" w:afterAutospacing="0"/>
        <w:ind w:left="0" w:hanging="11"/>
        <w:jc w:val="both"/>
        <w:rPr>
          <w:lang w:val="en-US"/>
        </w:rPr>
      </w:pPr>
    </w:p>
    <w:p w:rsidR="00567907" w:rsidRDefault="00C36E24">
      <w:pPr>
        <w:pStyle w:val="a3"/>
        <w:spacing w:before="0" w:beforeAutospacing="0" w:after="0" w:afterAutospacing="0"/>
        <w:ind w:left="0" w:hanging="11"/>
        <w:jc w:val="both"/>
      </w:pPr>
      <w:r>
        <w:t>Организатор: Филиал ПАО «Россети Московский регион» - Новая Москва.</w:t>
      </w:r>
    </w:p>
    <w:p w:rsidR="00567907" w:rsidRDefault="00C36E24">
      <w:pPr>
        <w:pStyle w:val="a3"/>
        <w:spacing w:before="0" w:beforeAutospacing="0" w:after="0" w:afterAutospacing="0"/>
        <w:ind w:left="0" w:hanging="11"/>
        <w:jc w:val="both"/>
      </w:pPr>
      <w:r>
        <w:t>Место нахождения и почтовый адрес заказчика (Организатора): 108811, г. М</w:t>
      </w:r>
      <w:r>
        <w:t>осква, г. Московский, 1-ый мкрн., Коммунальная зона, вл. 4.</w:t>
      </w:r>
    </w:p>
    <w:p w:rsidR="00567907" w:rsidRDefault="00C36E24">
      <w:pPr>
        <w:pStyle w:val="a3"/>
        <w:spacing w:before="0" w:beforeAutospacing="0" w:after="0" w:afterAutospacing="0"/>
        <w:ind w:left="0" w:hanging="11"/>
        <w:jc w:val="both"/>
        <w:rPr>
          <w:lang w:val="en-US"/>
        </w:rPr>
      </w:pPr>
      <w:r>
        <w:rPr>
          <w:lang w:val="en-US"/>
        </w:rPr>
        <w:t xml:space="preserve">E-mail: nmos@ROSSETIMR.RU </w:t>
      </w:r>
    </w:p>
    <w:p w:rsidR="00567907" w:rsidRDefault="00C36E24">
      <w:pPr>
        <w:pStyle w:val="a3"/>
        <w:spacing w:before="0" w:beforeAutospacing="0" w:after="0" w:afterAutospacing="0"/>
        <w:ind w:left="0" w:hanging="11"/>
        <w:jc w:val="both"/>
        <w:rPr>
          <w:lang w:val="en-US"/>
        </w:rPr>
      </w:pPr>
      <w:r>
        <w:t>Тел</w:t>
      </w:r>
      <w:r>
        <w:rPr>
          <w:lang w:val="en-US"/>
        </w:rPr>
        <w:t>.: +7(495)- 841-78-19</w:t>
      </w:r>
    </w:p>
    <w:p w:rsidR="00567907" w:rsidRDefault="00C36E24">
      <w:pPr>
        <w:pStyle w:val="a3"/>
        <w:spacing w:before="0" w:beforeAutospacing="0" w:after="0" w:afterAutospacing="0"/>
        <w:ind w:left="0" w:hanging="11"/>
        <w:jc w:val="both"/>
      </w:pPr>
      <w:r>
        <w:t xml:space="preserve">Контактное лицо Заказчика: Малышев Михаил Николаевич – начальник службы АТиСМ </w:t>
      </w:r>
    </w:p>
    <w:p w:rsidR="00567907" w:rsidRDefault="00C36E24">
      <w:pPr>
        <w:ind w:hanging="11"/>
        <w:jc w:val="both"/>
        <w:rPr>
          <w:rFonts w:eastAsia="Calibri"/>
          <w:lang w:val="en-US"/>
        </w:rPr>
      </w:pPr>
      <w:r>
        <w:rPr>
          <w:rFonts w:eastAsia="Calibri"/>
        </w:rPr>
        <w:tab/>
      </w:r>
      <w:r>
        <w:rPr>
          <w:rFonts w:eastAsia="Calibri"/>
          <w:lang w:val="en-US"/>
        </w:rPr>
        <w:t>E-mail: MalyshevMN@rossetimr.ru</w:t>
      </w:r>
    </w:p>
    <w:p w:rsidR="00567907" w:rsidRDefault="00C36E24">
      <w:pPr>
        <w:ind w:hanging="11"/>
        <w:jc w:val="both"/>
        <w:rPr>
          <w:rFonts w:eastAsia="Calibri"/>
          <w:lang w:val="en-US"/>
        </w:rPr>
      </w:pPr>
      <w:r>
        <w:rPr>
          <w:rFonts w:eastAsia="Calibri"/>
          <w:lang w:val="en-US"/>
        </w:rPr>
        <w:tab/>
      </w:r>
      <w:r>
        <w:rPr>
          <w:rFonts w:eastAsia="Calibri"/>
        </w:rPr>
        <w:t>Тел</w:t>
      </w:r>
      <w:r>
        <w:rPr>
          <w:rFonts w:eastAsia="Calibri"/>
          <w:lang w:val="en-US"/>
        </w:rPr>
        <w:t>.: +7(966)137-56-10</w:t>
      </w:r>
    </w:p>
    <w:p w:rsidR="00567907" w:rsidRDefault="00C36E24">
      <w:pPr>
        <w:pStyle w:val="a3"/>
        <w:spacing w:before="0" w:beforeAutospacing="0" w:after="0" w:afterAutospacing="0"/>
        <w:ind w:left="0" w:hanging="11"/>
        <w:jc w:val="both"/>
        <w:rPr>
          <w:b/>
        </w:rPr>
      </w:pPr>
      <w:r>
        <w:rPr>
          <w:b/>
        </w:rPr>
        <w:t>1.3.</w:t>
      </w:r>
      <w:r>
        <w:rPr>
          <w:b/>
        </w:rPr>
        <w:tab/>
        <w:t>Пре</w:t>
      </w:r>
      <w:r>
        <w:rPr>
          <w:b/>
        </w:rPr>
        <w:t>дмет договора с указанием количества поставляемого товара, объема выполняемой работы, оказываемой услуги</w:t>
      </w:r>
    </w:p>
    <w:p w:rsidR="00567907" w:rsidRDefault="00C36E24">
      <w:pPr>
        <w:pStyle w:val="a3"/>
        <w:spacing w:before="0" w:beforeAutospacing="0" w:after="0" w:afterAutospacing="0"/>
        <w:ind w:left="0" w:firstLine="708"/>
        <w:jc w:val="both"/>
        <w:rPr>
          <w:i/>
        </w:rPr>
      </w:pPr>
      <w:r>
        <w:rPr>
          <w:i/>
        </w:rPr>
        <w:t xml:space="preserve">Право заключения договора на оказание услуг мойки транспортных средств (ТС) филиала ПАО «Россети Московский регион» - Новая Москва полной массой свыше </w:t>
      </w:r>
      <w:r>
        <w:rPr>
          <w:i/>
        </w:rPr>
        <w:t xml:space="preserve">3,5 тонн. </w:t>
      </w:r>
    </w:p>
    <w:p w:rsidR="00567907" w:rsidRDefault="00C36E24">
      <w:pPr>
        <w:pStyle w:val="a3"/>
        <w:spacing w:before="0" w:beforeAutospacing="0" w:after="0" w:afterAutospacing="0"/>
        <w:ind w:left="0" w:firstLine="708"/>
        <w:jc w:val="both"/>
      </w:pPr>
      <w:r>
        <w:t>Более подробная информация о количестве поставляемого товара, объеме выполняемых работ, оказываемых услу</w:t>
      </w:r>
      <w:r>
        <w:t>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указана в Приложении № 1 к приглашению к участию в закупке способом сравнения цен (Техническое зада</w:t>
      </w:r>
      <w:r>
        <w:t>ние)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567907" w:rsidRDefault="00C36E24">
      <w:pPr>
        <w:pStyle w:val="a3"/>
        <w:spacing w:before="0" w:beforeAutospacing="0" w:after="0" w:afterAutospacing="0"/>
        <w:ind w:left="0" w:hanging="11"/>
        <w:jc w:val="both"/>
      </w:pPr>
      <w:r>
        <w:rPr>
          <w:b/>
        </w:rPr>
        <w:t>1.4.</w:t>
      </w:r>
      <w:r>
        <w:rPr>
          <w:b/>
        </w:rPr>
        <w:tab/>
        <w:t>Сведения о начальной (максимальной) цене договора (цена лота).</w:t>
      </w:r>
    </w:p>
    <w:p w:rsidR="00567907" w:rsidRDefault="00C36E24">
      <w:pPr>
        <w:pStyle w:val="a3"/>
        <w:spacing w:before="0" w:beforeAutospacing="0" w:after="0" w:afterAutospacing="0"/>
        <w:ind w:left="0" w:hanging="11"/>
        <w:jc w:val="both"/>
        <w:rPr>
          <w:i/>
        </w:rPr>
      </w:pPr>
      <w:r>
        <w:t>Начальная (максимальная) цена Дог</w:t>
      </w:r>
      <w:r>
        <w:t>овора (цена лота) с НДС 22% (либо НДС не облагается, если участник применяет упрощенную систему налогообложения</w:t>
      </w:r>
      <w:r>
        <w:rPr>
          <w:i/>
        </w:rPr>
        <w:t>): 500 000,00 (Пятьсот тысяч рублей 00 копеек), в том числе НДС 22%.</w:t>
      </w:r>
    </w:p>
    <w:p w:rsidR="00567907" w:rsidRDefault="00C36E24">
      <w:pPr>
        <w:pStyle w:val="a3"/>
        <w:spacing w:before="0" w:beforeAutospacing="0" w:after="0" w:afterAutospacing="0"/>
        <w:ind w:left="0" w:firstLine="708"/>
        <w:jc w:val="both"/>
      </w:pPr>
      <w:r>
        <w:t>Начальная (максимальная) цена договора включает в себя: все затраты, накладн</w:t>
      </w:r>
      <w:r>
        <w:t>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</w:t>
      </w:r>
      <w:r>
        <w:t>ую цену заявки, представленной участником закупки.</w:t>
      </w:r>
    </w:p>
    <w:p w:rsidR="00567907" w:rsidRDefault="00C36E24">
      <w:pPr>
        <w:pStyle w:val="a3"/>
        <w:spacing w:before="0" w:beforeAutospacing="0" w:after="0" w:afterAutospacing="0"/>
        <w:ind w:left="0" w:hanging="11"/>
        <w:jc w:val="both"/>
      </w:pPr>
      <w:r>
        <w:rPr>
          <w:b/>
        </w:rPr>
        <w:t>1.5.</w:t>
      </w:r>
      <w:r>
        <w:t xml:space="preserve"> </w:t>
      </w:r>
      <w:r>
        <w:rPr>
          <w:b/>
        </w:rPr>
        <w:t>Порядок подачи заявок, дата начала, дата и время окончания срока подачи заявок на участие в закупке (этапах закупки).</w:t>
      </w:r>
    </w:p>
    <w:p w:rsidR="00567907" w:rsidRDefault="00C36E24">
      <w:pPr>
        <w:pStyle w:val="a3"/>
        <w:spacing w:before="0" w:beforeAutospacing="0" w:after="0" w:afterAutospacing="0"/>
        <w:ind w:left="0" w:hanging="11"/>
        <w:jc w:val="both"/>
      </w:pPr>
      <w:r>
        <w:t>1.5.1.</w:t>
      </w:r>
      <w:r>
        <w:tab/>
        <w:t>Порядок подачи, изменения и отзыва заявок участников.</w:t>
      </w:r>
    </w:p>
    <w:p w:rsidR="00567907" w:rsidRDefault="00C36E24">
      <w:pPr>
        <w:pStyle w:val="a3"/>
        <w:spacing w:before="0" w:beforeAutospacing="0" w:after="0" w:afterAutospacing="0"/>
        <w:ind w:left="0" w:hanging="11"/>
        <w:jc w:val="both"/>
      </w:pPr>
      <w:r>
        <w:t>а)</w:t>
      </w:r>
      <w:r>
        <w:tab/>
        <w:t>при проведении зак</w:t>
      </w:r>
      <w:r>
        <w:t>упки в электронной форме 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567907" w:rsidRDefault="00C36E24">
      <w:pPr>
        <w:pStyle w:val="a3"/>
        <w:spacing w:before="0" w:beforeAutospacing="0" w:after="0" w:afterAutospacing="0"/>
        <w:ind w:left="0" w:hanging="11"/>
        <w:jc w:val="both"/>
      </w:pPr>
      <w:r>
        <w:t>б)</w:t>
      </w:r>
      <w:r>
        <w:tab/>
        <w:t>участник закупки вправе подать только одну заявку;</w:t>
      </w:r>
    </w:p>
    <w:p w:rsidR="00567907" w:rsidRDefault="00C36E24">
      <w:pPr>
        <w:pStyle w:val="a3"/>
        <w:spacing w:before="0" w:beforeAutospacing="0" w:after="0" w:afterAutospacing="0"/>
        <w:ind w:left="0" w:hanging="11"/>
        <w:jc w:val="both"/>
      </w:pPr>
      <w:r>
        <w:t>в)</w:t>
      </w:r>
      <w:r>
        <w:tab/>
      </w:r>
      <w:r>
        <w:t>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567907" w:rsidRDefault="00C36E24">
      <w:pPr>
        <w:pStyle w:val="a3"/>
        <w:spacing w:before="0" w:beforeAutospacing="0" w:after="0" w:afterAutospacing="0"/>
        <w:ind w:left="0" w:hanging="11"/>
        <w:jc w:val="both"/>
      </w:pPr>
      <w:r>
        <w:t>г)</w:t>
      </w:r>
      <w:r>
        <w:tab/>
        <w:t>после окончания срока подачи заявок не допускается изменение или отзыв заявок за исключением случаев, предусмотренных законода</w:t>
      </w:r>
      <w:r>
        <w:t>тельством о закупках отдельных видов юридических лиц.</w:t>
      </w:r>
    </w:p>
    <w:p w:rsidR="00567907" w:rsidRDefault="00C36E24">
      <w:pPr>
        <w:pStyle w:val="a3"/>
        <w:spacing w:before="0" w:beforeAutospacing="0" w:after="0" w:afterAutospacing="0"/>
        <w:ind w:left="0" w:hanging="11"/>
        <w:jc w:val="both"/>
      </w:pPr>
      <w:r>
        <w:t>1.5.2.</w:t>
      </w:r>
      <w:r>
        <w:tab/>
      </w:r>
      <w:r>
        <w:rPr>
          <w:b/>
        </w:rPr>
        <w:t>Сроки проведения этапов закупки</w:t>
      </w:r>
      <w:r>
        <w:t xml:space="preserve"> </w:t>
      </w:r>
    </w:p>
    <w:p w:rsidR="00567907" w:rsidRDefault="00C36E24">
      <w:pPr>
        <w:pStyle w:val="a3"/>
        <w:spacing w:before="0" w:beforeAutospacing="0" w:after="0" w:afterAutospacing="0"/>
        <w:ind w:left="0" w:hanging="11"/>
        <w:jc w:val="both"/>
      </w:pPr>
      <w:r>
        <w:rPr>
          <w:b/>
        </w:rPr>
        <w:t>Дата начала срока подачи заявок:</w:t>
      </w:r>
      <w:r>
        <w:t xml:space="preserve"> </w:t>
      </w:r>
    </w:p>
    <w:p w:rsidR="00567907" w:rsidRDefault="00C36E24">
      <w:pPr>
        <w:pStyle w:val="a3"/>
        <w:spacing w:before="0" w:beforeAutospacing="0" w:after="0" w:afterAutospacing="0"/>
        <w:ind w:left="0" w:hanging="11"/>
        <w:jc w:val="both"/>
      </w:pPr>
      <w:r>
        <w:t>0</w:t>
      </w:r>
      <w:r w:rsidR="0016781C">
        <w:t>4</w:t>
      </w:r>
      <w:r>
        <w:t xml:space="preserve"> сентября 2026 года;</w:t>
      </w:r>
    </w:p>
    <w:p w:rsidR="00567907" w:rsidRDefault="00C36E24">
      <w:pPr>
        <w:pStyle w:val="a3"/>
        <w:spacing w:before="0" w:beforeAutospacing="0" w:after="0" w:afterAutospacing="0"/>
        <w:ind w:left="0" w:hanging="11"/>
        <w:jc w:val="both"/>
        <w:rPr>
          <w:b/>
        </w:rPr>
      </w:pPr>
      <w:r>
        <w:rPr>
          <w:b/>
        </w:rPr>
        <w:lastRenderedPageBreak/>
        <w:t>Дата и время окончания срока, последний день срока подачи заявок:</w:t>
      </w:r>
    </w:p>
    <w:p w:rsidR="00567907" w:rsidRDefault="0016781C">
      <w:pPr>
        <w:pStyle w:val="a3"/>
        <w:spacing w:before="0" w:beforeAutospacing="0" w:after="0" w:afterAutospacing="0"/>
        <w:ind w:left="0" w:hanging="11"/>
        <w:jc w:val="both"/>
      </w:pPr>
      <w:r>
        <w:t>10</w:t>
      </w:r>
      <w:r w:rsidR="00C36E24">
        <w:t xml:space="preserve"> сентября 2026 года 11:00 (время моск</w:t>
      </w:r>
      <w:r w:rsidR="00C36E24">
        <w:t>овское). Срок приема заявок может быть, при необходимости, продлен Заказчиком.</w:t>
      </w:r>
    </w:p>
    <w:p w:rsidR="00567907" w:rsidRDefault="00C36E24">
      <w:pPr>
        <w:pStyle w:val="a3"/>
        <w:spacing w:before="0" w:beforeAutospacing="0" w:after="0" w:afterAutospacing="0"/>
        <w:ind w:left="0" w:hanging="11"/>
        <w:jc w:val="both"/>
      </w:pPr>
      <w:r>
        <w:rPr>
          <w:b/>
          <w:bCs/>
        </w:rPr>
        <w:t>Подведение итогов:</w:t>
      </w:r>
    </w:p>
    <w:p w:rsidR="00567907" w:rsidRDefault="0016781C">
      <w:pPr>
        <w:pStyle w:val="a3"/>
        <w:spacing w:before="0" w:beforeAutospacing="0" w:after="0" w:afterAutospacing="0"/>
        <w:ind w:left="0" w:hanging="11"/>
        <w:jc w:val="both"/>
      </w:pPr>
      <w:r>
        <w:t>10</w:t>
      </w:r>
      <w:r w:rsidR="00C36E24">
        <w:t xml:space="preserve"> сентября 2026 года.</w:t>
      </w:r>
    </w:p>
    <w:p w:rsidR="00567907" w:rsidRDefault="00C36E24">
      <w:pPr>
        <w:pStyle w:val="a3"/>
        <w:spacing w:before="0" w:beforeAutospacing="0" w:after="0" w:afterAutospacing="0"/>
        <w:ind w:left="0" w:hanging="11"/>
        <w:jc w:val="both"/>
      </w:pPr>
      <w:r>
        <w:rPr>
          <w:b/>
          <w:bCs/>
        </w:rPr>
        <w:t>Заключение Договора:</w:t>
      </w:r>
    </w:p>
    <w:p w:rsidR="00567907" w:rsidRDefault="00C36E24">
      <w:pPr>
        <w:pStyle w:val="a3"/>
        <w:spacing w:before="0" w:beforeAutospacing="0" w:after="0" w:afterAutospacing="0"/>
        <w:ind w:left="0" w:hanging="11"/>
        <w:jc w:val="both"/>
      </w:pPr>
      <w:r>
        <w:t>1</w:t>
      </w:r>
      <w:r w:rsidR="0016781C">
        <w:t>5</w:t>
      </w:r>
      <w:r>
        <w:t xml:space="preserve"> сентября 2026 года.</w:t>
      </w:r>
    </w:p>
    <w:p w:rsidR="00567907" w:rsidRDefault="00C36E24">
      <w:pPr>
        <w:pStyle w:val="a3"/>
        <w:spacing w:before="0" w:beforeAutospacing="0" w:after="0" w:afterAutospacing="0"/>
        <w:ind w:left="0" w:hanging="11"/>
        <w:jc w:val="both"/>
        <w:rPr>
          <w:b/>
        </w:rPr>
      </w:pPr>
      <w:r>
        <w:rPr>
          <w:b/>
        </w:rPr>
        <w:t>1.6.</w:t>
      </w:r>
      <w:r>
        <w:rPr>
          <w:b/>
        </w:rPr>
        <w:tab/>
        <w:t>Применение преференций</w:t>
      </w:r>
    </w:p>
    <w:p w:rsidR="00567907" w:rsidRDefault="00C36E24">
      <w:pPr>
        <w:pStyle w:val="a3"/>
        <w:spacing w:before="0" w:beforeAutospacing="0" w:after="0" w:afterAutospacing="0"/>
        <w:ind w:left="0" w:hanging="11"/>
        <w:jc w:val="both"/>
      </w:pPr>
      <w:r>
        <w:t>1.6.1. Преференции предоставляются в соответствии со статьями 3</w:t>
      </w:r>
      <w:r>
        <w:t xml:space="preserve"> и 3.1-4 Федерального закона от 1</w:t>
      </w:r>
      <w:bookmarkStart w:id="1" w:name="_GoBack"/>
      <w:bookmarkEnd w:id="1"/>
      <w:r>
        <w:t>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567907" w:rsidRDefault="00C36E24">
      <w:pPr>
        <w:pStyle w:val="a3"/>
        <w:spacing w:before="0" w:beforeAutospacing="0" w:after="0" w:afterAutospacing="0"/>
        <w:ind w:left="0" w:hanging="11"/>
        <w:jc w:val="both"/>
      </w:pPr>
      <w:r>
        <w:rPr>
          <w:b/>
        </w:rPr>
        <w:t>1.7.</w:t>
      </w:r>
      <w:r>
        <w:tab/>
        <w:t>Во всем, что не урегулировано пр</w:t>
      </w:r>
      <w:r>
        <w:t>иглашением к участию в закупке способом сравнения цен 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567907" w:rsidRDefault="00C36E24">
      <w:pPr>
        <w:pStyle w:val="a3"/>
        <w:spacing w:before="0" w:beforeAutospacing="0" w:after="0" w:afterAutospacing="0"/>
        <w:ind w:left="0" w:hanging="11"/>
        <w:jc w:val="both"/>
        <w:rPr>
          <w:b/>
        </w:rPr>
      </w:pPr>
      <w:r>
        <w:rPr>
          <w:b/>
        </w:rPr>
        <w:t>2.</w:t>
      </w:r>
      <w:r>
        <w:rPr>
          <w:b/>
        </w:rPr>
        <w:tab/>
        <w:t>ТРЕБОВАНИЯ К СВЕДЕНИЯМ И ДОКУМЕНТАМ, ПРЕДСТАВ</w:t>
      </w:r>
      <w:r>
        <w:rPr>
          <w:b/>
        </w:rPr>
        <w:t>ЛЯЕМЫМ В СОСТАВЕ ЗАЯВКИ УЧАСТНИКА ЗАКУПКИ, ТРЕБОВАНИЯ К УЧАСТНИКАМ ЗАКУПКИ, ПОДАЧЕ ЗАЯВКИ</w:t>
      </w:r>
    </w:p>
    <w:p w:rsidR="00567907" w:rsidRDefault="00C36E24">
      <w:pPr>
        <w:pStyle w:val="a3"/>
        <w:spacing w:before="0" w:beforeAutospacing="0" w:after="0" w:afterAutospacing="0"/>
        <w:ind w:left="0" w:hanging="11"/>
        <w:jc w:val="both"/>
        <w:rPr>
          <w:b/>
        </w:rPr>
      </w:pPr>
      <w:r>
        <w:rPr>
          <w:b/>
        </w:rPr>
        <w:t>2.1.</w:t>
      </w:r>
      <w:r>
        <w:rPr>
          <w:b/>
        </w:rPr>
        <w:tab/>
        <w:t>Требования к оформлению заявки.</w:t>
      </w:r>
    </w:p>
    <w:p w:rsidR="00567907" w:rsidRDefault="00C36E24">
      <w:pPr>
        <w:pStyle w:val="a3"/>
        <w:spacing w:before="0" w:beforeAutospacing="0" w:after="0" w:afterAutospacing="0"/>
        <w:ind w:left="0" w:hanging="11"/>
        <w:jc w:val="both"/>
      </w:pPr>
      <w:r>
        <w:t>2.1.1.</w:t>
      </w:r>
      <w:r>
        <w:tab/>
        <w:t>Предполагается, что участник закупки изучит все инструкции, формы, условия, технические условия и другую информацию, содер</w:t>
      </w:r>
      <w:r>
        <w:t>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</w:t>
      </w:r>
      <w:r>
        <w:t>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</w:t>
      </w:r>
      <w:r>
        <w:t>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</w:t>
      </w:r>
      <w:r>
        <w:t xml:space="preserve"> размещение заявки участника на ЭТП.</w:t>
      </w:r>
    </w:p>
    <w:p w:rsidR="00567907" w:rsidRDefault="00C36E24">
      <w:pPr>
        <w:pStyle w:val="a3"/>
        <w:spacing w:before="0" w:beforeAutospacing="0" w:after="0" w:afterAutospacing="0"/>
        <w:ind w:left="0" w:hanging="11"/>
        <w:jc w:val="both"/>
      </w:pPr>
      <w:r>
        <w:t>2.1.2.</w:t>
      </w:r>
      <w:r>
        <w:tab/>
        <w:t>Участник закупки готовит заявку на участ</w:t>
      </w:r>
      <w:r>
        <w:t>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ПОДАЧА ЗАЯВКИ НА УЧАСТИЕ В ЗАКУПКЕ», раздела 6 «ТЕХНИЧЕСКОЕ ЗАДАНИЕ», в соответст</w:t>
      </w:r>
      <w:r>
        <w:t xml:space="preserve">вии с формами документов, установленными разделом 5 «ОБРАЗЦЫ ФОРМ ДЛЯ ЗАПОЛНЕНИЯ УЧАСТНИКАМИ ЗАКУПКИ». Заявка должна быть действительна в течение срока, указанного участником закупки в письме о подаче оферты. В любом случае этот срок не должен быть менее, </w:t>
      </w:r>
      <w:r>
        <w:t>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567907" w:rsidRDefault="00C36E24">
      <w:pPr>
        <w:pStyle w:val="a3"/>
        <w:spacing w:before="0" w:beforeAutospacing="0" w:after="0" w:afterAutospacing="0"/>
        <w:ind w:left="0" w:hanging="11"/>
        <w:jc w:val="both"/>
      </w:pPr>
      <w:r>
        <w:t>2.1.3. Заявки предоставляются в отсканированном виде, позволяющем осуществить распознавание текста заявки. Файлы</w:t>
      </w:r>
      <w:r>
        <w:t xml:space="preserve"> документов заявки не должны быть повреждены.</w:t>
      </w:r>
    </w:p>
    <w:p w:rsidR="00567907" w:rsidRDefault="00C36E24">
      <w:pPr>
        <w:pStyle w:val="a3"/>
        <w:spacing w:before="0" w:beforeAutospacing="0" w:after="0" w:afterAutospacing="0"/>
        <w:ind w:left="0" w:hanging="11"/>
        <w:jc w:val="both"/>
      </w:pPr>
      <w:r>
        <w:t>2.1.4.</w:t>
      </w:r>
      <w:r>
        <w:tab/>
        <w:t>При описании документов заявки участник закупки должен применять общепринятые обозначения и наименования в соответствии с требованиями действующих нормативных правовых актов.</w:t>
      </w:r>
    </w:p>
    <w:p w:rsidR="00567907" w:rsidRDefault="00C36E24">
      <w:pPr>
        <w:pStyle w:val="a3"/>
        <w:spacing w:before="0" w:beforeAutospacing="0" w:after="0" w:afterAutospacing="0"/>
        <w:ind w:left="0" w:hanging="11"/>
        <w:jc w:val="both"/>
      </w:pPr>
      <w:r>
        <w:t>2.1.5.</w:t>
      </w:r>
      <w:r>
        <w:tab/>
        <w:t>Сведения, которые сод</w:t>
      </w:r>
      <w:r>
        <w:t>ержатся в заявках участников закупки, не должны допускать двусмысленных толкований.</w:t>
      </w:r>
    </w:p>
    <w:p w:rsidR="00567907" w:rsidRDefault="00C36E24">
      <w:pPr>
        <w:pStyle w:val="a3"/>
        <w:spacing w:before="0" w:beforeAutospacing="0" w:after="0" w:afterAutospacing="0"/>
        <w:ind w:left="0" w:hanging="11"/>
        <w:jc w:val="both"/>
      </w:pPr>
      <w:r>
        <w:t>2.1.6.</w:t>
      </w:r>
      <w:r>
        <w:tab/>
        <w:t>Если в документах, входящих в состав заявки, имеются расхождения между обозначением сумм прописью и цифрами, то принимается к рассмотрению сумма, указанная прописью.</w:t>
      </w:r>
    </w:p>
    <w:p w:rsidR="00567907" w:rsidRDefault="00C36E24">
      <w:pPr>
        <w:pStyle w:val="a3"/>
        <w:spacing w:before="0" w:beforeAutospacing="0" w:after="0" w:afterAutospacing="0"/>
        <w:ind w:left="0" w:hanging="11"/>
        <w:jc w:val="both"/>
      </w:pPr>
      <w:r>
        <w:lastRenderedPageBreak/>
        <w:t>2.1.7.</w:t>
      </w:r>
      <w:r>
        <w:tab/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</w:t>
      </w:r>
      <w:r>
        <w:t>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</w:t>
      </w:r>
      <w:r>
        <w:t>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</w:t>
      </w:r>
      <w:r>
        <w:t>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567907" w:rsidRDefault="00C36E24">
      <w:pPr>
        <w:pStyle w:val="a3"/>
        <w:spacing w:before="0" w:beforeAutospacing="0" w:after="0" w:afterAutospacing="0"/>
        <w:ind w:left="0" w:hanging="11"/>
        <w:jc w:val="both"/>
      </w:pPr>
      <w:r>
        <w:t>2.1.8.</w:t>
      </w:r>
      <w:r>
        <w:tab/>
        <w:t xml:space="preserve">Все документы, представляемые участниками закупки </w:t>
      </w:r>
      <w: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567907" w:rsidRDefault="00C36E24">
      <w:pPr>
        <w:pStyle w:val="a3"/>
        <w:spacing w:before="0" w:beforeAutospacing="0" w:after="0" w:afterAutospacing="0"/>
        <w:ind w:left="0" w:hanging="11"/>
        <w:jc w:val="both"/>
      </w:pPr>
      <w:r>
        <w:t>2.1.9.</w:t>
      </w:r>
      <w:r>
        <w:tab/>
        <w:t>Заказчик обеспечивает разумную конфиденциальность относительно всех полученных от участников закупки сведений, в</w:t>
      </w:r>
      <w:r>
        <w:t xml:space="preserve">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567907" w:rsidRDefault="00C36E24">
      <w:pPr>
        <w:pStyle w:val="a3"/>
        <w:spacing w:before="0" w:beforeAutospacing="0" w:after="0" w:afterAutospacing="0"/>
        <w:ind w:left="0" w:hanging="11"/>
        <w:jc w:val="both"/>
      </w:pPr>
      <w:r>
        <w:t>2.1.10.</w:t>
      </w:r>
      <w:r>
        <w:tab/>
        <w:t>Инст</w:t>
      </w:r>
      <w:r>
        <w:t>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</w:t>
      </w:r>
      <w:r>
        <w:t xml:space="preserve"> том числе заявки в электронной форме с использованием функционала ЭТП.</w:t>
      </w:r>
    </w:p>
    <w:p w:rsidR="00567907" w:rsidRDefault="00C36E24">
      <w:pPr>
        <w:pStyle w:val="a3"/>
        <w:spacing w:before="0" w:beforeAutospacing="0" w:after="0" w:afterAutospacing="0"/>
        <w:ind w:left="0" w:hanging="11"/>
        <w:jc w:val="both"/>
        <w:rPr>
          <w:b/>
        </w:rPr>
      </w:pPr>
      <w:r>
        <w:rPr>
          <w:b/>
        </w:rPr>
        <w:t>2.2.</w:t>
      </w:r>
      <w:r>
        <w:rPr>
          <w:b/>
        </w:rPr>
        <w:tab/>
        <w:t>Язык документов, входящих в состав заявки.</w:t>
      </w:r>
    </w:p>
    <w:p w:rsidR="00567907" w:rsidRDefault="00C36E24">
      <w:pPr>
        <w:pStyle w:val="a3"/>
        <w:spacing w:before="0" w:beforeAutospacing="0" w:after="0" w:afterAutospacing="0"/>
        <w:ind w:left="0" w:hanging="11"/>
        <w:jc w:val="both"/>
      </w:pPr>
      <w:r>
        <w:t>2.2.1.</w:t>
      </w:r>
      <w:r>
        <w:tab/>
        <w:t>Заявка должна быть подготовлена на русском языке за исключением нижеследующего.</w:t>
      </w:r>
    </w:p>
    <w:p w:rsidR="00567907" w:rsidRDefault="00C36E24">
      <w:pPr>
        <w:pStyle w:val="a3"/>
        <w:spacing w:before="0" w:beforeAutospacing="0" w:after="0" w:afterAutospacing="0"/>
        <w:ind w:left="0" w:hanging="11"/>
        <w:jc w:val="both"/>
      </w:pPr>
      <w:r>
        <w:t>2.2.2.</w:t>
      </w:r>
      <w:r>
        <w:tab/>
        <w:t>Документы, оригиналы которых выданы участн</w:t>
      </w:r>
      <w:r>
        <w:t>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</w:t>
      </w:r>
      <w:r>
        <w:t>еводом и оригиналом документа на ином языке Заказчик будет принимать решение на основании перевода.</w:t>
      </w:r>
    </w:p>
    <w:p w:rsidR="00567907" w:rsidRDefault="00C36E24">
      <w:pPr>
        <w:pStyle w:val="a3"/>
        <w:spacing w:before="0" w:beforeAutospacing="0" w:after="0" w:afterAutospacing="0"/>
        <w:ind w:left="0" w:hanging="11"/>
        <w:jc w:val="both"/>
      </w:pPr>
      <w:r>
        <w:t>2.2.3.</w:t>
      </w:r>
      <w:r>
        <w:tab/>
        <w:t>Рассмотрению не подлежат документы, не переведенные на русский язык.</w:t>
      </w:r>
    </w:p>
    <w:p w:rsidR="00567907" w:rsidRDefault="00C36E24">
      <w:pPr>
        <w:pStyle w:val="a3"/>
        <w:spacing w:before="0" w:beforeAutospacing="0" w:after="0" w:afterAutospacing="0"/>
        <w:ind w:left="0" w:hanging="11"/>
        <w:jc w:val="both"/>
        <w:rPr>
          <w:b/>
        </w:rPr>
      </w:pPr>
      <w:r>
        <w:rPr>
          <w:b/>
        </w:rPr>
        <w:t>2.3.</w:t>
      </w:r>
      <w:r>
        <w:rPr>
          <w:b/>
        </w:rPr>
        <w:tab/>
        <w:t>Требования к валюте заявки.</w:t>
      </w:r>
    </w:p>
    <w:p w:rsidR="00567907" w:rsidRDefault="00C36E24">
      <w:pPr>
        <w:pStyle w:val="a3"/>
        <w:spacing w:before="0" w:beforeAutospacing="0" w:after="0" w:afterAutospacing="0"/>
        <w:ind w:left="0" w:hanging="11"/>
        <w:jc w:val="both"/>
      </w:pPr>
      <w:r>
        <w:t>2.3.1.</w:t>
      </w:r>
      <w:r>
        <w:tab/>
        <w:t>Все суммы денежных средств в документах,</w:t>
      </w:r>
      <w:r>
        <w:t xml:space="preserve">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</w:p>
    <w:p w:rsidR="00567907" w:rsidRDefault="00C36E24">
      <w:pPr>
        <w:pStyle w:val="a3"/>
        <w:spacing w:before="0" w:beforeAutospacing="0" w:after="0" w:afterAutospacing="0"/>
        <w:ind w:left="0" w:hanging="11"/>
        <w:jc w:val="both"/>
      </w:pPr>
      <w:r>
        <w:t>2.3.2.</w:t>
      </w:r>
      <w:r>
        <w:tab/>
        <w:t>Документы, оригиналы которых выданы участнику закупки третьими лиц</w:t>
      </w:r>
      <w:r>
        <w:t>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</w:t>
      </w:r>
      <w:r>
        <w:t>нтральным банком Российской Федерации, с указанием такового курса и даты его установления.</w:t>
      </w:r>
    </w:p>
    <w:p w:rsidR="00567907" w:rsidRDefault="00C36E24">
      <w:pPr>
        <w:pStyle w:val="a3"/>
        <w:spacing w:before="0" w:beforeAutospacing="0" w:after="0" w:afterAutospacing="0"/>
        <w:ind w:left="0" w:hanging="11"/>
        <w:jc w:val="both"/>
      </w:pPr>
      <w:r>
        <w:t>2.3.3.</w:t>
      </w:r>
      <w:r>
        <w:tab/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</w:t>
      </w:r>
      <w:r>
        <w:t>менении официального курса валюты.</w:t>
      </w:r>
    </w:p>
    <w:p w:rsidR="00567907" w:rsidRDefault="00567907">
      <w:pPr>
        <w:pStyle w:val="a3"/>
        <w:spacing w:before="0" w:beforeAutospacing="0" w:after="0" w:afterAutospacing="0"/>
        <w:ind w:left="0" w:hanging="11"/>
        <w:jc w:val="both"/>
      </w:pPr>
    </w:p>
    <w:p w:rsidR="00567907" w:rsidRDefault="00567907">
      <w:pPr>
        <w:pStyle w:val="a3"/>
        <w:spacing w:before="0" w:beforeAutospacing="0" w:after="0" w:afterAutospacing="0"/>
        <w:ind w:left="0" w:hanging="11"/>
        <w:jc w:val="both"/>
      </w:pPr>
    </w:p>
    <w:p w:rsidR="00567907" w:rsidRDefault="00C36E24">
      <w:pPr>
        <w:pStyle w:val="a3"/>
        <w:spacing w:before="0" w:beforeAutospacing="0" w:after="0" w:afterAutospacing="0"/>
        <w:ind w:left="0" w:hanging="11"/>
        <w:jc w:val="both"/>
        <w:rPr>
          <w:b/>
        </w:rPr>
      </w:pPr>
      <w:r>
        <w:rPr>
          <w:b/>
        </w:rPr>
        <w:t>2.4.</w:t>
      </w:r>
      <w:r>
        <w:rPr>
          <w:b/>
        </w:rPr>
        <w:tab/>
        <w:t>Требования к составу заявки.</w:t>
      </w:r>
    </w:p>
    <w:p w:rsidR="00567907" w:rsidRDefault="00C36E24">
      <w:pPr>
        <w:pStyle w:val="a3"/>
        <w:spacing w:before="0" w:beforeAutospacing="0" w:after="0" w:afterAutospacing="0"/>
        <w:ind w:left="0" w:hanging="11"/>
        <w:jc w:val="both"/>
      </w:pPr>
      <w:r>
        <w:t>2.4.1.</w:t>
      </w:r>
      <w:r>
        <w:tab/>
        <w:t>Заявка на участие должна содержать сведения и документы, указанные в настоящем приглашении.</w:t>
      </w:r>
    </w:p>
    <w:p w:rsidR="00567907" w:rsidRDefault="00C36E24">
      <w:pPr>
        <w:pStyle w:val="a3"/>
        <w:spacing w:before="0" w:beforeAutospacing="0" w:after="0" w:afterAutospacing="0"/>
        <w:ind w:left="0" w:hanging="11"/>
        <w:jc w:val="both"/>
      </w:pPr>
      <w:r>
        <w:t>2.4.2.</w:t>
      </w:r>
      <w:r>
        <w:tab/>
        <w:t>В случае неполного представления документов заявка участника признается несоотв</w:t>
      </w:r>
      <w:r>
        <w:t>етствующей требованиям приглашения и подлежит отклонению.</w:t>
      </w:r>
    </w:p>
    <w:p w:rsidR="00567907" w:rsidRDefault="00C36E24">
      <w:pPr>
        <w:pStyle w:val="a3"/>
        <w:spacing w:before="0" w:beforeAutospacing="0" w:after="0" w:afterAutospacing="0"/>
        <w:ind w:left="0" w:hanging="11"/>
        <w:jc w:val="both"/>
      </w:pPr>
      <w:r>
        <w:t>2.4.3.</w:t>
      </w:r>
      <w:r>
        <w:tab/>
        <w:t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</w:t>
      </w:r>
      <w:r>
        <w:t xml:space="preserve"> приглашением к участию в закупке способом сравнения цен.</w:t>
      </w:r>
    </w:p>
    <w:p w:rsidR="00567907" w:rsidRDefault="00C36E24">
      <w:pPr>
        <w:pStyle w:val="a3"/>
        <w:spacing w:before="0" w:beforeAutospacing="0" w:after="0" w:afterAutospacing="0"/>
        <w:ind w:left="0" w:hanging="11"/>
        <w:jc w:val="both"/>
      </w:pPr>
      <w:r>
        <w:t>2.4.4.</w:t>
      </w:r>
      <w:r>
        <w:tab/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</w:t>
      </w:r>
      <w:r>
        <w:t>ленным требованиям, с соответствующими комментариями, разъясняющими цель предоставления этих документов.</w:t>
      </w:r>
    </w:p>
    <w:p w:rsidR="00567907" w:rsidRDefault="00C36E24">
      <w:pPr>
        <w:pStyle w:val="a3"/>
        <w:spacing w:before="0" w:beforeAutospacing="0" w:after="0" w:afterAutospacing="0"/>
        <w:ind w:left="0" w:hanging="11"/>
        <w:jc w:val="both"/>
        <w:rPr>
          <w:b/>
        </w:rPr>
      </w:pPr>
      <w:r>
        <w:rPr>
          <w:b/>
        </w:rPr>
        <w:t>2.5.</w:t>
      </w:r>
      <w:r>
        <w:rPr>
          <w:b/>
        </w:rPr>
        <w:tab/>
        <w:t>Требования к описанию заявки участника закупки.</w:t>
      </w:r>
    </w:p>
    <w:p w:rsidR="00567907" w:rsidRDefault="00C36E24">
      <w:pPr>
        <w:pStyle w:val="a3"/>
        <w:spacing w:before="0" w:beforeAutospacing="0" w:after="0" w:afterAutospacing="0"/>
        <w:ind w:left="0" w:hanging="11"/>
        <w:jc w:val="both"/>
      </w:pPr>
      <w:r>
        <w:t>2.5.1.</w:t>
      </w:r>
      <w:r>
        <w:tab/>
        <w:t xml:space="preserve">Цена договора, предлагаемая участником закупки, должна быть рассчитана с учетом требований </w:t>
      </w:r>
      <w:r>
        <w:t>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цен.</w:t>
      </w:r>
    </w:p>
    <w:p w:rsidR="00567907" w:rsidRDefault="00C36E24">
      <w:pPr>
        <w:pStyle w:val="a3"/>
        <w:spacing w:before="0" w:beforeAutospacing="0" w:after="0" w:afterAutospacing="0"/>
        <w:ind w:left="0" w:hanging="11"/>
        <w:jc w:val="both"/>
      </w:pPr>
      <w:r>
        <w:t>2.5.2.</w:t>
      </w:r>
      <w:r>
        <w:tab/>
        <w:t>В случае установления в приглашении к уч</w:t>
      </w:r>
      <w:r>
        <w:t>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</w:t>
      </w:r>
      <w:r>
        <w:t>о монтажа, либо установления стоимостей отдельных договоров, если по результатам закупки будет заключено несколько договоров и т.п.), если иное не установлено, заявка участника не должна превышать единичные расценки либо отдельные стоимостные позиции соотв</w:t>
      </w:r>
      <w:r>
        <w:t>етственно.</w:t>
      </w:r>
    </w:p>
    <w:p w:rsidR="00567907" w:rsidRDefault="00C36E24">
      <w:pPr>
        <w:pStyle w:val="a3"/>
        <w:spacing w:before="0" w:beforeAutospacing="0" w:after="0" w:afterAutospacing="0"/>
        <w:ind w:left="0" w:hanging="11"/>
        <w:jc w:val="both"/>
      </w:pPr>
      <w:r>
        <w:t>2.5.3.</w:t>
      </w:r>
      <w:r>
        <w:tab/>
        <w:t>Цена договора должна включать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</w:t>
      </w:r>
      <w:r>
        <w:t xml:space="preserve">говора или на иных основаниях, если иное не установлено приглашением к участию в закупке способом сравнения цен. </w:t>
      </w:r>
    </w:p>
    <w:p w:rsidR="00567907" w:rsidRDefault="00C36E24">
      <w:pPr>
        <w:pStyle w:val="a3"/>
        <w:spacing w:before="0" w:beforeAutospacing="0" w:after="0" w:afterAutospacing="0"/>
        <w:ind w:left="0" w:hanging="11"/>
        <w:jc w:val="both"/>
      </w:pPr>
      <w:r>
        <w:t>2.5.4.</w:t>
      </w:r>
      <w:r>
        <w:tab/>
        <w:t>Участник закупки должен принять во внимание, что, если иное не установлено приглашением к участию в закупке способом сравнения цен, ссы</w:t>
      </w:r>
      <w:r>
        <w:t>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</w:t>
      </w:r>
      <w:r>
        <w:t>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567907" w:rsidRDefault="00C36E24">
      <w:pPr>
        <w:pStyle w:val="a3"/>
        <w:spacing w:before="0" w:beforeAutospacing="0" w:after="0" w:afterAutospacing="0"/>
        <w:ind w:left="0" w:hanging="11"/>
        <w:jc w:val="both"/>
      </w:pPr>
      <w:r>
        <w:t>2.5.5.</w:t>
      </w:r>
      <w:r>
        <w:tab/>
        <w:t>При описании продукции участником закуп</w:t>
      </w:r>
      <w:r>
        <w:t>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</w:t>
      </w:r>
      <w:r>
        <w:t xml:space="preserve"> в Приложении №1 к приглашению к участию в закупке способом сравнения цен.</w:t>
      </w:r>
    </w:p>
    <w:p w:rsidR="00567907" w:rsidRDefault="00C36E24">
      <w:pPr>
        <w:pStyle w:val="a3"/>
        <w:spacing w:before="0" w:beforeAutospacing="0" w:after="0" w:afterAutospacing="0"/>
        <w:ind w:left="0" w:hanging="11"/>
        <w:jc w:val="both"/>
      </w:pPr>
      <w:r>
        <w:t>2.5.6.</w:t>
      </w:r>
      <w:r>
        <w:tab/>
        <w:t>В случае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</w:t>
      </w:r>
      <w:r>
        <w:t xml:space="preserve">зцы, наименования мест происхождения товара или наименования 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</w:t>
      </w:r>
      <w:r>
        <w:lastRenderedPageBreak/>
        <w:t>показателям эквивалентности, уста</w:t>
      </w:r>
      <w:r>
        <w:t>новленным в приглашении к участию в закупке способом сравнения цен.</w:t>
      </w:r>
    </w:p>
    <w:p w:rsidR="00567907" w:rsidRDefault="00C36E24">
      <w:pPr>
        <w:pStyle w:val="a3"/>
        <w:spacing w:before="0" w:beforeAutospacing="0" w:after="0" w:afterAutospacing="0"/>
        <w:ind w:left="0" w:hanging="11"/>
        <w:jc w:val="both"/>
      </w:pPr>
      <w:r>
        <w:t>2.5.7.</w:t>
      </w:r>
      <w:r>
        <w:tab/>
        <w:t xml:space="preserve"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</w:t>
      </w:r>
      <w:r>
        <w:t>настоящего приглашения.</w:t>
      </w:r>
    </w:p>
    <w:p w:rsidR="00567907" w:rsidRDefault="00C36E24">
      <w:pPr>
        <w:pStyle w:val="a3"/>
        <w:spacing w:before="0" w:beforeAutospacing="0" w:after="0" w:afterAutospacing="0"/>
        <w:ind w:left="0" w:hanging="11"/>
        <w:jc w:val="both"/>
        <w:rPr>
          <w:b/>
        </w:rPr>
      </w:pPr>
      <w:r>
        <w:rPr>
          <w:b/>
        </w:rPr>
        <w:t>2.6.</w:t>
      </w:r>
      <w:r>
        <w:rPr>
          <w:b/>
        </w:rPr>
        <w:tab/>
        <w:t>Участники закупки.</w:t>
      </w:r>
    </w:p>
    <w:p w:rsidR="00567907" w:rsidRDefault="00C36E24">
      <w:pPr>
        <w:pStyle w:val="a3"/>
        <w:spacing w:before="0" w:beforeAutospacing="0" w:after="0" w:afterAutospacing="0"/>
        <w:ind w:left="0" w:hanging="11"/>
        <w:jc w:val="both"/>
      </w:pPr>
      <w:r>
        <w:t>2.6.1.</w:t>
      </w:r>
      <w:r>
        <w:tab/>
        <w:t>Участником закупки может быть любое юридическое лицо и индивидуальный предприниматель.</w:t>
      </w:r>
    </w:p>
    <w:p w:rsidR="00567907" w:rsidRDefault="00C36E24">
      <w:pPr>
        <w:pStyle w:val="a3"/>
        <w:spacing w:before="0" w:beforeAutospacing="0" w:after="0" w:afterAutospacing="0"/>
        <w:ind w:left="0" w:hanging="11"/>
        <w:jc w:val="both"/>
        <w:rPr>
          <w:b/>
        </w:rPr>
      </w:pPr>
      <w:r>
        <w:rPr>
          <w:b/>
        </w:rPr>
        <w:t>2.7.</w:t>
      </w:r>
      <w:r>
        <w:rPr>
          <w:b/>
        </w:rPr>
        <w:tab/>
        <w:t>Требования к участникам закупки.</w:t>
      </w:r>
    </w:p>
    <w:p w:rsidR="00567907" w:rsidRDefault="00C36E24">
      <w:pPr>
        <w:pStyle w:val="a3"/>
        <w:spacing w:before="0" w:beforeAutospacing="0" w:after="0" w:afterAutospacing="0"/>
        <w:ind w:left="0" w:hanging="11"/>
        <w:jc w:val="both"/>
      </w:pPr>
      <w:r>
        <w:t>2.7.1. Чтобы претендовать на победу в закупке и получения права заключить до</w:t>
      </w:r>
      <w:r>
        <w:t>говор, участник закупки должен отвечать следующим требованиям:</w:t>
      </w:r>
    </w:p>
    <w:p w:rsidR="00567907" w:rsidRDefault="00C36E24">
      <w:pPr>
        <w:pStyle w:val="a3"/>
        <w:spacing w:before="0" w:beforeAutospacing="0" w:after="0" w:afterAutospacing="0"/>
        <w:ind w:left="0" w:hanging="11"/>
        <w:jc w:val="both"/>
      </w:pPr>
      <w:r>
        <w:t>а)</w:t>
      </w:r>
      <w:r>
        <w:tab/>
        <w:t>должен 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</w:t>
      </w:r>
      <w:r>
        <w:t>овора);</w:t>
      </w:r>
    </w:p>
    <w:p w:rsidR="00567907" w:rsidRDefault="00C36E24">
      <w:pPr>
        <w:pStyle w:val="a3"/>
        <w:spacing w:before="0" w:beforeAutospacing="0" w:after="0" w:afterAutospacing="0"/>
        <w:ind w:left="0" w:hanging="11"/>
        <w:jc w:val="both"/>
      </w:pPr>
      <w:r>
        <w:t>б)</w:t>
      </w:r>
      <w:r>
        <w:tab/>
        <w:t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</w:t>
      </w:r>
    </w:p>
    <w:p w:rsidR="00567907" w:rsidRDefault="00C36E24">
      <w:pPr>
        <w:pStyle w:val="a3"/>
        <w:spacing w:before="0" w:beforeAutospacing="0" w:after="0" w:afterAutospacing="0"/>
        <w:ind w:left="0" w:hanging="11"/>
        <w:jc w:val="both"/>
      </w:pPr>
      <w:r>
        <w:t>в)</w:t>
      </w:r>
      <w:r>
        <w:tab/>
        <w:t>не должен находи</w:t>
      </w:r>
      <w:r>
        <w:t>ться в процессе ликвидации, должно отсутствовать решение арбитражного суда о признании Участника закупки банкротом и об открытии конкурсного производства, на имущество Участника, в части существенной для исполнения Договора, не должен быть наложен арест, э</w:t>
      </w:r>
      <w:r>
        <w:t>кономическая деятельность Участника не должна быть приостановлена (для юридического лица, индивидуального предпринимателя);</w:t>
      </w:r>
    </w:p>
    <w:p w:rsidR="00567907" w:rsidRDefault="00C36E24">
      <w:pPr>
        <w:tabs>
          <w:tab w:val="left" w:pos="0"/>
          <w:tab w:val="left" w:pos="851"/>
        </w:tabs>
        <w:jc w:val="both"/>
      </w:pPr>
      <w:r>
        <w:t>2.7.2.</w:t>
      </w:r>
      <w:r>
        <w:rPr>
          <w:bCs/>
        </w:rPr>
        <w:t xml:space="preserve"> Дополнительно к требованиям пункта 2.7.1. </w:t>
      </w:r>
      <w:r>
        <w:t>участники закупочных процедур на выполнение ПИР, СМР, ПНР, предоставление оборудова</w:t>
      </w:r>
      <w:r>
        <w:t xml:space="preserve">ние, в том числе «под ключ» должны соответствовать следующим </w:t>
      </w:r>
      <w:r>
        <w:rPr>
          <w:bCs/>
        </w:rPr>
        <w:t>требованиями:</w:t>
      </w:r>
    </w:p>
    <w:p w:rsidR="00567907" w:rsidRDefault="00C36E24">
      <w:pPr>
        <w:tabs>
          <w:tab w:val="left" w:pos="0"/>
          <w:tab w:val="left" w:pos="851"/>
        </w:tabs>
        <w:jc w:val="both"/>
      </w:pPr>
      <w:r>
        <w:rPr>
          <w:bCs/>
        </w:rPr>
        <w:t>а) т</w:t>
      </w:r>
      <w:r>
        <w:rPr>
          <w:bCs/>
          <w:szCs w:val="16"/>
        </w:rPr>
        <w:t>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</w:t>
      </w:r>
      <w:r>
        <w:rPr>
          <w:bCs/>
          <w:szCs w:val="16"/>
        </w:rPr>
        <w:t>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</w:t>
      </w:r>
      <w:r>
        <w:rPr>
          <w:bCs/>
          <w:szCs w:val="16"/>
        </w:rPr>
        <w:t xml:space="preserve">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</w:t>
      </w:r>
      <w:r>
        <w:rPr>
          <w:bCs/>
          <w:szCs w:val="16"/>
        </w:rPr>
        <w:t>п.3 ст. 55.8 ГРК РФ). Подтверждением членства в СРО является выписка из Единого реестра сведений о членах саморегулируемых организаций</w:t>
      </w:r>
      <w:r>
        <w:rPr>
          <w:b/>
          <w:bCs/>
          <w:szCs w:val="16"/>
          <w:vertAlign w:val="superscript"/>
        </w:rPr>
        <w:footnoteReference w:id="1"/>
      </w:r>
      <w:r>
        <w:rPr>
          <w:bCs/>
          <w:szCs w:val="16"/>
        </w:rPr>
        <w:t>;</w:t>
      </w:r>
    </w:p>
    <w:p w:rsidR="00567907" w:rsidRDefault="00C36E24">
      <w:pPr>
        <w:keepNext/>
        <w:keepLines/>
        <w:widowControl w:val="0"/>
        <w:tabs>
          <w:tab w:val="left" w:pos="250"/>
        </w:tabs>
        <w:jc w:val="both"/>
        <w:outlineLvl w:val="0"/>
        <w:rPr>
          <w:bCs/>
        </w:rPr>
      </w:pPr>
      <w:r>
        <w:rPr>
          <w:bCs/>
        </w:rPr>
        <w:t xml:space="preserve">б) </w:t>
      </w:r>
      <w:r>
        <w:rPr>
          <w:bCs/>
        </w:rPr>
        <w:tab/>
        <w:t>н</w:t>
      </w:r>
      <w:r>
        <w:rPr>
          <w:bCs/>
          <w:szCs w:val="16"/>
        </w:rPr>
        <w:t>аличие документов по охране труда в соответствии с Приказом Минтруда России от 15.12.2020 N 903н "Об утверждении П</w:t>
      </w:r>
      <w:r>
        <w:rPr>
          <w:bCs/>
          <w:szCs w:val="16"/>
        </w:rPr>
        <w:t>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</w:t>
      </w:r>
      <w:r>
        <w:rPr>
          <w:bCs/>
          <w:szCs w:val="16"/>
        </w:rPr>
        <w:t>дрядчиков;</w:t>
      </w:r>
    </w:p>
    <w:p w:rsidR="00567907" w:rsidRDefault="00C36E24">
      <w:pPr>
        <w:keepNext/>
        <w:keepLines/>
        <w:widowControl w:val="0"/>
        <w:tabs>
          <w:tab w:val="left" w:pos="250"/>
        </w:tabs>
        <w:jc w:val="both"/>
        <w:outlineLvl w:val="0"/>
        <w:rPr>
          <w:bCs/>
        </w:rPr>
      </w:pPr>
      <w:r>
        <w:rPr>
          <w:bCs/>
          <w:szCs w:val="16"/>
        </w:rPr>
        <w:t xml:space="preserve">в) </w:t>
      </w:r>
      <w:r>
        <w:rPr>
          <w:bCs/>
          <w:szCs w:val="16"/>
        </w:rPr>
        <w:tab/>
        <w:t>с</w:t>
      </w:r>
      <w:r>
        <w:rPr>
          <w:bCs/>
        </w:rPr>
        <w:t>оответствие объемов и номенклатуры работ требованиям ТЗ, в т.ч. соответствие сметного расчета утвержденной ПСД</w:t>
      </w:r>
      <w:r>
        <w:rPr>
          <w:b/>
          <w:bCs/>
          <w:vertAlign w:val="superscript"/>
        </w:rPr>
        <w:footnoteReference w:id="2"/>
      </w:r>
      <w:r>
        <w:rPr>
          <w:bCs/>
        </w:rPr>
        <w:t xml:space="preserve"> и требованиям по порядку формирования договорной цены. Непревышение ценовых лимитов ТЗ;</w:t>
      </w:r>
    </w:p>
    <w:p w:rsidR="00567907" w:rsidRDefault="00C36E24">
      <w:pPr>
        <w:keepNext/>
        <w:keepLines/>
        <w:widowControl w:val="0"/>
        <w:tabs>
          <w:tab w:val="left" w:pos="250"/>
        </w:tabs>
        <w:jc w:val="both"/>
        <w:outlineLvl w:val="0"/>
        <w:rPr>
          <w:bCs/>
        </w:rPr>
      </w:pPr>
      <w:r>
        <w:rPr>
          <w:bCs/>
          <w:szCs w:val="16"/>
        </w:rPr>
        <w:t xml:space="preserve">г) </w:t>
      </w:r>
      <w:r>
        <w:rPr>
          <w:bCs/>
          <w:szCs w:val="16"/>
        </w:rPr>
        <w:tab/>
      </w:r>
      <w:r>
        <w:rPr>
          <w:bCs/>
          <w:szCs w:val="16"/>
        </w:rPr>
        <w:tab/>
        <w:t>с</w:t>
      </w:r>
      <w:r>
        <w:rPr>
          <w:bCs/>
        </w:rPr>
        <w:t>оответствие сроков выполнения рабо</w:t>
      </w:r>
      <w:r>
        <w:rPr>
          <w:bCs/>
        </w:rPr>
        <w:t>т требованиям ТЗ;</w:t>
      </w:r>
    </w:p>
    <w:p w:rsidR="00567907" w:rsidRDefault="00C36E24">
      <w:pPr>
        <w:keepNext/>
        <w:keepLines/>
        <w:widowControl w:val="0"/>
        <w:tabs>
          <w:tab w:val="left" w:pos="250"/>
        </w:tabs>
        <w:jc w:val="both"/>
        <w:outlineLvl w:val="0"/>
        <w:rPr>
          <w:bCs/>
        </w:rPr>
      </w:pPr>
      <w:r>
        <w:rPr>
          <w:bCs/>
        </w:rPr>
        <w:t xml:space="preserve">д) </w:t>
      </w:r>
      <w:r>
        <w:rPr>
          <w:bCs/>
        </w:rPr>
        <w:tab/>
        <w:t>соответствие условий оплаты требованиям ТЗ.</w:t>
      </w:r>
    </w:p>
    <w:p w:rsidR="00567907" w:rsidRDefault="00567907">
      <w:pPr>
        <w:pStyle w:val="a3"/>
        <w:spacing w:before="0" w:beforeAutospacing="0" w:after="0" w:afterAutospacing="0"/>
        <w:ind w:left="0" w:hanging="11"/>
        <w:jc w:val="both"/>
      </w:pPr>
    </w:p>
    <w:p w:rsidR="00567907" w:rsidRDefault="00C36E24">
      <w:pPr>
        <w:pStyle w:val="a3"/>
        <w:spacing w:before="0" w:beforeAutospacing="0" w:after="0" w:afterAutospacing="0"/>
        <w:ind w:left="0" w:hanging="11"/>
        <w:jc w:val="both"/>
        <w:rPr>
          <w:b/>
        </w:rPr>
      </w:pPr>
      <w:r>
        <w:rPr>
          <w:b/>
        </w:rPr>
        <w:lastRenderedPageBreak/>
        <w:t>3.</w:t>
      </w:r>
      <w:r>
        <w:rPr>
          <w:b/>
        </w:rPr>
        <w:tab/>
        <w:t>ПОРЯДОК ПРОВЕДЕНИЯ ЗАКУПКИ (ЭТАПОВ ЗАКУПКИ), ПОДВЕДЕНИЯ ИТОГОВ ЗАКУПКИ</w:t>
      </w:r>
    </w:p>
    <w:p w:rsidR="00567907" w:rsidRDefault="00C36E24">
      <w:pPr>
        <w:pStyle w:val="a3"/>
        <w:spacing w:before="0" w:beforeAutospacing="0" w:after="0" w:afterAutospacing="0"/>
        <w:ind w:left="0" w:hanging="11"/>
        <w:jc w:val="both"/>
      </w:pPr>
      <w:r>
        <w:t>3.1.</w:t>
      </w:r>
      <w:r>
        <w:tab/>
        <w:t>Заявки участников рассматриваются в соответствии с требованиями, установленными приглашением к участию в закуп</w:t>
      </w:r>
      <w:r>
        <w:t xml:space="preserve">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</w:t>
      </w:r>
      <w:r>
        <w:t>официальных сайтов государственных органов, организаций в сети Интернет.</w:t>
      </w:r>
    </w:p>
    <w:p w:rsidR="00567907" w:rsidRDefault="00C36E24">
      <w:pPr>
        <w:pStyle w:val="a3"/>
        <w:spacing w:before="0" w:beforeAutospacing="0" w:after="0" w:afterAutospacing="0"/>
        <w:ind w:left="0" w:hanging="11"/>
        <w:jc w:val="both"/>
      </w:pPr>
      <w:r>
        <w:t>3.2.</w:t>
      </w:r>
      <w:r>
        <w:tab/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</w:t>
      </w:r>
      <w:r>
        <w:t>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</w:t>
      </w:r>
      <w:r>
        <w:t>там, услугам, к условиям исполнения договора.</w:t>
      </w:r>
    </w:p>
    <w:p w:rsidR="00567907" w:rsidRDefault="00C36E24">
      <w:pPr>
        <w:pStyle w:val="a3"/>
        <w:spacing w:before="0" w:beforeAutospacing="0" w:after="0" w:afterAutospacing="0"/>
        <w:ind w:left="0" w:hanging="11"/>
        <w:jc w:val="both"/>
      </w:pPr>
      <w:r>
        <w:t>3.3.</w:t>
      </w:r>
      <w:r>
        <w:tab/>
        <w:t>Заявка подлежит отклонению в случаях, если:</w:t>
      </w:r>
    </w:p>
    <w:p w:rsidR="00567907" w:rsidRDefault="00C36E24">
      <w:pPr>
        <w:pStyle w:val="a3"/>
        <w:spacing w:before="0" w:beforeAutospacing="0" w:after="0" w:afterAutospacing="0"/>
        <w:ind w:left="0" w:hanging="11"/>
        <w:jc w:val="both"/>
      </w:pPr>
      <w:r>
        <w:t>а)</w:t>
      </w:r>
      <w:r>
        <w:tab/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567907" w:rsidRDefault="00C36E24">
      <w:pPr>
        <w:pStyle w:val="a3"/>
        <w:spacing w:before="0" w:beforeAutospacing="0" w:after="0" w:afterAutospacing="0"/>
        <w:ind w:left="0" w:hanging="11"/>
        <w:jc w:val="both"/>
      </w:pPr>
      <w:r>
        <w:t>б)</w:t>
      </w:r>
      <w:r>
        <w:tab/>
      </w:r>
      <w: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567907" w:rsidRDefault="00C36E24">
      <w:pPr>
        <w:pStyle w:val="a3"/>
        <w:spacing w:before="0" w:beforeAutospacing="0" w:after="0" w:afterAutospacing="0"/>
        <w:ind w:left="0" w:hanging="11"/>
        <w:jc w:val="both"/>
      </w:pPr>
      <w:r>
        <w:t>в)</w:t>
      </w:r>
      <w:r>
        <w:tab/>
        <w:t>несоответствия технического предложения (техническ</w:t>
      </w:r>
      <w:r>
        <w:t>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567907" w:rsidRDefault="00C36E24">
      <w:pPr>
        <w:pStyle w:val="a3"/>
        <w:spacing w:before="0" w:beforeAutospacing="0" w:after="0" w:afterAutospacing="0"/>
        <w:ind w:left="0" w:hanging="11"/>
        <w:jc w:val="both"/>
      </w:pPr>
      <w:r>
        <w:t>г)</w:t>
      </w:r>
      <w:r>
        <w:tab/>
        <w:t>превышения цены заявки над НМЦ / превышения стоимости единичных расценок (либо какой-либо ед</w:t>
      </w:r>
      <w:r>
        <w:t>иничной расценки)/превышения отдельных стоимостных позиций (например, превышения стоимости поставки оборудования или стоимости его монтажа)/ превышения стоимостей отдельных договоров, если по результатам закупки будет заключено несколько договоров и т.п.;</w:t>
      </w:r>
    </w:p>
    <w:p w:rsidR="00567907" w:rsidRDefault="00C36E24">
      <w:pPr>
        <w:pStyle w:val="a3"/>
        <w:spacing w:before="0" w:beforeAutospacing="0" w:after="0"/>
        <w:ind w:left="0"/>
        <w:jc w:val="both"/>
      </w:pPr>
      <w:r>
        <w:t>д)</w:t>
      </w:r>
      <w:r>
        <w:tab/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567907" w:rsidRDefault="00C36E24">
      <w:pPr>
        <w:pStyle w:val="a3"/>
        <w:spacing w:before="0" w:beforeAutospacing="0" w:after="0"/>
        <w:ind w:left="0"/>
        <w:jc w:val="both"/>
      </w:pPr>
      <w:r>
        <w:t>е)</w:t>
      </w:r>
      <w:r>
        <w:tab/>
        <w:t xml:space="preserve">наличия информации об участнике Закупки </w:t>
      </w:r>
      <w:r>
        <w:t>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</w:t>
      </w:r>
      <w:r>
        <w:t>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567907" w:rsidRDefault="00C36E24">
      <w:pPr>
        <w:pStyle w:val="a3"/>
        <w:spacing w:before="0" w:beforeAutospacing="0" w:after="0"/>
        <w:ind w:left="0"/>
        <w:jc w:val="both"/>
      </w:pPr>
      <w:r>
        <w:t>ж)</w:t>
      </w:r>
      <w:r>
        <w:tab/>
        <w:t>непредоставления справки о цепочке собственников, а также подтверждающих документов, либо предоставления неактуал</w:t>
      </w:r>
      <w:r>
        <w:t>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567907" w:rsidRDefault="00C36E24">
      <w:pPr>
        <w:pStyle w:val="a3"/>
        <w:spacing w:before="0" w:beforeAutospacing="0" w:after="0"/>
        <w:ind w:left="0"/>
        <w:jc w:val="both"/>
      </w:pPr>
      <w:r>
        <w:t>з)</w:t>
      </w:r>
      <w:r>
        <w:tab/>
        <w:t>размещения на ЭТП файлов, защищенных паролем от просмотра содержимого, а также размещения файлов не в общепринятом формат</w:t>
      </w:r>
      <w:r>
        <w:t>е, требующим специализированное ПО для их просмотра (при электронной форме проведения закупки);</w:t>
      </w:r>
    </w:p>
    <w:p w:rsidR="00567907" w:rsidRDefault="00C36E24">
      <w:pPr>
        <w:pStyle w:val="a3"/>
        <w:spacing w:before="0" w:beforeAutospacing="0" w:after="0" w:afterAutospacing="0"/>
        <w:ind w:left="0" w:hanging="11"/>
        <w:jc w:val="both"/>
      </w:pPr>
      <w:r>
        <w:t>и)</w:t>
      </w:r>
      <w:r>
        <w:tab/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</w:t>
      </w:r>
      <w:r>
        <w:t xml:space="preserve"> способом сравнения цен.</w:t>
      </w:r>
    </w:p>
    <w:p w:rsidR="00567907" w:rsidRDefault="00C36E24">
      <w:pPr>
        <w:pStyle w:val="a3"/>
        <w:spacing w:before="0" w:beforeAutospacing="0" w:after="0" w:afterAutospacing="0"/>
        <w:ind w:left="0" w:hanging="11"/>
        <w:jc w:val="both"/>
      </w:pPr>
      <w:r>
        <w:lastRenderedPageBreak/>
        <w:t>3.4.</w:t>
      </w:r>
      <w:r>
        <w:tab/>
        <w:t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</w:t>
      </w:r>
      <w:r>
        <w:t>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</w:t>
      </w:r>
      <w:r>
        <w:t>т ключа подписи).</w:t>
      </w:r>
    </w:p>
    <w:p w:rsidR="00567907" w:rsidRDefault="00C36E24">
      <w:pPr>
        <w:pStyle w:val="a3"/>
        <w:spacing w:before="0" w:beforeAutospacing="0" w:after="0" w:afterAutospacing="0"/>
        <w:ind w:left="0" w:hanging="11"/>
        <w:jc w:val="both"/>
      </w:pPr>
      <w:r>
        <w:t>3.5.</w:t>
      </w:r>
      <w:r>
        <w:tab/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567907" w:rsidRDefault="00C36E24">
      <w:pPr>
        <w:pStyle w:val="a3"/>
        <w:spacing w:before="0" w:beforeAutospacing="0" w:after="0" w:afterAutospacing="0"/>
        <w:ind w:left="0" w:hanging="11"/>
        <w:jc w:val="both"/>
      </w:pPr>
      <w:r>
        <w:t>3.6.</w:t>
      </w:r>
      <w:r>
        <w:tab/>
        <w:t>На основани</w:t>
      </w:r>
      <w:r>
        <w:t>и результатов рассмотрения заявок принимается решение:</w:t>
      </w:r>
    </w:p>
    <w:p w:rsidR="00567907" w:rsidRDefault="00C36E24">
      <w:pPr>
        <w:pStyle w:val="a3"/>
        <w:spacing w:before="0" w:beforeAutospacing="0" w:after="0" w:afterAutospacing="0"/>
        <w:ind w:left="0" w:hanging="11"/>
        <w:jc w:val="both"/>
      </w:pPr>
      <w:r>
        <w:t>а)</w:t>
      </w:r>
      <w:r>
        <w:tab/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567907" w:rsidRDefault="00C36E24">
      <w:pPr>
        <w:pStyle w:val="a3"/>
        <w:spacing w:before="0" w:beforeAutospacing="0" w:after="0" w:afterAutospacing="0"/>
        <w:ind w:left="0" w:hanging="11"/>
        <w:jc w:val="both"/>
      </w:pPr>
      <w:r>
        <w:t>б)</w:t>
      </w:r>
      <w:r>
        <w:tab/>
        <w:t>о признании участника и/или заявки участника несоответствующими т</w:t>
      </w:r>
      <w:r>
        <w:t>ребованиям приглашения к участию в закупке способом сравнения цен и отклонении заявки участника от участия в закупке.</w:t>
      </w:r>
    </w:p>
    <w:p w:rsidR="00567907" w:rsidRDefault="00C36E24">
      <w:pPr>
        <w:pStyle w:val="a3"/>
        <w:spacing w:before="0" w:beforeAutospacing="0" w:after="0" w:afterAutospacing="0"/>
        <w:ind w:left="0" w:hanging="11"/>
        <w:jc w:val="both"/>
      </w:pPr>
      <w:r>
        <w:t>3.7.</w:t>
      </w:r>
      <w:r>
        <w:tab/>
        <w:t>По результатам рассмотрения заявок участников составляется Аналитическая записка, в которой указываются основания отклонения каждой з</w:t>
      </w:r>
      <w:r>
        <w:t xml:space="preserve">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567907" w:rsidRDefault="00C36E24">
      <w:pPr>
        <w:pStyle w:val="a3"/>
        <w:spacing w:before="0" w:beforeAutospacing="0" w:after="0" w:afterAutospacing="0"/>
        <w:ind w:left="0" w:hanging="11"/>
        <w:jc w:val="both"/>
      </w:pPr>
      <w:r>
        <w:t>3.8.</w:t>
      </w:r>
      <w:r>
        <w:tab/>
        <w:t>Заявке участника закупки, в которой содержится наименьшее ценовое предложени</w:t>
      </w:r>
      <w:r>
        <w:t>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567907" w:rsidRDefault="00C36E24">
      <w:pPr>
        <w:pStyle w:val="a3"/>
        <w:spacing w:before="0" w:beforeAutospacing="0" w:after="0" w:afterAutospacing="0"/>
        <w:ind w:left="0" w:hanging="11"/>
        <w:jc w:val="both"/>
      </w:pPr>
      <w:r>
        <w:t>3.9.</w:t>
      </w:r>
      <w:r>
        <w:tab/>
        <w:t xml:space="preserve">Победителем закупки способом сравнения цен </w:t>
      </w:r>
      <w:r>
        <w:t>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567907" w:rsidRDefault="00C36E24">
      <w:pPr>
        <w:pStyle w:val="a3"/>
        <w:spacing w:before="0" w:beforeAutospacing="0" w:after="0" w:afterAutospacing="0"/>
        <w:ind w:left="0" w:hanging="11"/>
        <w:jc w:val="both"/>
      </w:pPr>
      <w:r>
        <w:t>3.10.</w:t>
      </w:r>
      <w:r>
        <w:tab/>
        <w:t>Если до заключения договора по результатам закупки будет выявлено</w:t>
      </w:r>
      <w:r>
        <w:t>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</w:t>
      </w:r>
      <w:r>
        <w:t>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567907" w:rsidRDefault="00C36E24">
      <w:pPr>
        <w:pStyle w:val="a3"/>
        <w:spacing w:before="0" w:beforeAutospacing="0" w:after="0" w:afterAutospacing="0"/>
        <w:ind w:left="0" w:hanging="11"/>
        <w:jc w:val="both"/>
      </w:pPr>
      <w:r>
        <w:t>3.11.</w:t>
      </w:r>
      <w:r>
        <w:tab/>
        <w:t>Основания, порядок и последств</w:t>
      </w:r>
      <w:r>
        <w:t>ия признания закупки несостоявшейся установлены Положением о закупке Заказчика.</w:t>
      </w:r>
    </w:p>
    <w:p w:rsidR="00567907" w:rsidRDefault="00C36E24">
      <w:pPr>
        <w:pStyle w:val="a3"/>
        <w:spacing w:before="0" w:beforeAutospacing="0" w:after="0" w:afterAutospacing="0"/>
        <w:ind w:left="0" w:hanging="11"/>
        <w:jc w:val="both"/>
      </w:pPr>
      <w:r>
        <w:t>3.12.</w:t>
      </w:r>
      <w:r>
        <w:tab/>
        <w:t>Инициатор закупки вправе отказаться от проведения закупки способом сравнения цен в любое время до подписания договора, без каких-либо последствий для себя. Инициатор заку</w:t>
      </w:r>
      <w:r>
        <w:t>пки оставляет за собой право уведомить об отказе от проведения закупки участников, представивших свои заявки.</w:t>
      </w:r>
    </w:p>
    <w:p w:rsidR="00567907" w:rsidRDefault="00C36E24">
      <w:pPr>
        <w:pStyle w:val="a3"/>
        <w:spacing w:before="0" w:beforeAutospacing="0" w:after="0" w:afterAutospacing="0"/>
        <w:ind w:left="0" w:hanging="11"/>
        <w:jc w:val="both"/>
      </w:pPr>
      <w:r>
        <w:t>3.13.</w:t>
      </w:r>
      <w:r>
        <w:tab/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567907" w:rsidRDefault="00567907">
      <w:pPr>
        <w:pStyle w:val="a3"/>
        <w:spacing w:before="0" w:beforeAutospacing="0" w:after="0" w:afterAutospacing="0"/>
        <w:ind w:left="0" w:hanging="11"/>
        <w:jc w:val="both"/>
      </w:pPr>
    </w:p>
    <w:p w:rsidR="00567907" w:rsidRDefault="00C36E24">
      <w:pPr>
        <w:pStyle w:val="a3"/>
        <w:spacing w:before="0" w:beforeAutospacing="0" w:after="0" w:afterAutospacing="0"/>
        <w:ind w:left="0" w:hanging="11"/>
        <w:jc w:val="both"/>
        <w:rPr>
          <w:b/>
        </w:rPr>
      </w:pPr>
      <w:r>
        <w:rPr>
          <w:b/>
        </w:rPr>
        <w:t>4.</w:t>
      </w:r>
      <w:r>
        <w:rPr>
          <w:b/>
        </w:rPr>
        <w:tab/>
        <w:t>ПОРЯДОК ЗАКЛ</w:t>
      </w:r>
      <w:r>
        <w:rPr>
          <w:b/>
        </w:rPr>
        <w:t>ЮЧЕНИЯ ДОГОВОРА</w:t>
      </w:r>
    </w:p>
    <w:p w:rsidR="00567907" w:rsidRDefault="00C36E24">
      <w:pPr>
        <w:pStyle w:val="a3"/>
        <w:spacing w:before="0" w:beforeAutospacing="0" w:after="0" w:afterAutospacing="0"/>
        <w:ind w:left="0" w:hanging="11"/>
        <w:jc w:val="both"/>
      </w:pPr>
      <w:r>
        <w:t>4.1.</w:t>
      </w:r>
      <w:r>
        <w:tab/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567907" w:rsidRDefault="00C36E24">
      <w:pPr>
        <w:pStyle w:val="a3"/>
        <w:spacing w:before="0" w:beforeAutospacing="0" w:after="0" w:afterAutospacing="0"/>
        <w:ind w:left="0" w:hanging="11"/>
        <w:jc w:val="both"/>
      </w:pPr>
      <w:r>
        <w:t>4.2.</w:t>
      </w:r>
      <w:r>
        <w:tab/>
        <w:t>Договор по результатам закупки заключа</w:t>
      </w:r>
      <w:r>
        <w:t>ется в сроки, предусмотренные нормами действующего законодательства и Договорного регламента Общества.</w:t>
      </w:r>
    </w:p>
    <w:p w:rsidR="00567907" w:rsidRDefault="00C36E24">
      <w:pPr>
        <w:pStyle w:val="a3"/>
        <w:spacing w:before="0" w:beforeAutospacing="0" w:after="0" w:afterAutospacing="0"/>
        <w:ind w:left="0" w:hanging="11"/>
        <w:jc w:val="both"/>
      </w:pPr>
      <w:r>
        <w:t>4.3.</w:t>
      </w:r>
      <w:r>
        <w:tab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</w:t>
      </w:r>
      <w:r>
        <w:t xml:space="preserve"> которого содержит </w:t>
      </w:r>
      <w:r>
        <w:lastRenderedPageBreak/>
        <w:t>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567907" w:rsidRDefault="00567907">
      <w:pPr>
        <w:pStyle w:val="a3"/>
        <w:spacing w:before="0" w:beforeAutospacing="0" w:after="0" w:afterAutospacing="0"/>
        <w:ind w:left="0" w:hanging="11"/>
        <w:jc w:val="both"/>
      </w:pPr>
    </w:p>
    <w:p w:rsidR="00567907" w:rsidRDefault="00567907">
      <w:pPr>
        <w:pStyle w:val="a3"/>
        <w:spacing w:before="0" w:beforeAutospacing="0" w:after="0" w:afterAutospacing="0"/>
        <w:ind w:left="0" w:hanging="11"/>
        <w:jc w:val="both"/>
      </w:pPr>
    </w:p>
    <w:p w:rsidR="00567907" w:rsidRDefault="00C36E24">
      <w:pPr>
        <w:pStyle w:val="a3"/>
        <w:spacing w:before="0" w:beforeAutospacing="0" w:after="0" w:afterAutospacing="0"/>
        <w:ind w:left="0" w:hanging="11"/>
        <w:jc w:val="both"/>
      </w:pPr>
      <w:r>
        <w:t>Приложения:</w:t>
      </w:r>
    </w:p>
    <w:p w:rsidR="00567907" w:rsidRDefault="00C36E24">
      <w:pPr>
        <w:pStyle w:val="a3"/>
        <w:spacing w:before="0" w:beforeAutospacing="0" w:after="0" w:afterAutospacing="0"/>
        <w:ind w:left="0" w:hanging="11"/>
        <w:jc w:val="both"/>
      </w:pPr>
      <w:r>
        <w:t>1.</w:t>
      </w:r>
      <w:r>
        <w:tab/>
        <w:t>Приложение №1 «Техническое задание»</w:t>
      </w:r>
    </w:p>
    <w:p w:rsidR="00567907" w:rsidRDefault="00C36E24">
      <w:pPr>
        <w:pStyle w:val="a3"/>
        <w:spacing w:before="0" w:beforeAutospacing="0" w:after="0" w:afterAutospacing="0"/>
        <w:ind w:left="0" w:hanging="11"/>
        <w:jc w:val="both"/>
      </w:pPr>
      <w:r>
        <w:t>2.</w:t>
      </w:r>
      <w:r>
        <w:tab/>
        <w:t>Приложение №2 «Проект договора»</w:t>
      </w:r>
    </w:p>
    <w:p w:rsidR="00567907" w:rsidRDefault="00C36E24">
      <w:pPr>
        <w:pStyle w:val="a3"/>
        <w:spacing w:before="0" w:beforeAutospacing="0" w:after="0" w:afterAutospacing="0"/>
        <w:ind w:left="0" w:hanging="11"/>
        <w:jc w:val="both"/>
      </w:pPr>
      <w:r>
        <w:t>3.</w:t>
      </w:r>
      <w:r>
        <w:tab/>
        <w:t>Приложение №3 «Образцы форм, для заполнения участниками закупки»</w:t>
      </w:r>
    </w:p>
    <w:p w:rsidR="00567907" w:rsidRDefault="00C36E24">
      <w:pPr>
        <w:pStyle w:val="a3"/>
        <w:spacing w:before="0" w:beforeAutospacing="0" w:after="0" w:afterAutospacing="0"/>
        <w:ind w:left="0" w:hanging="11"/>
        <w:jc w:val="both"/>
      </w:pPr>
      <w:r>
        <w:t>4.</w:t>
      </w:r>
      <w:r>
        <w:tab/>
        <w:t>Приложение №4 «Обоснование НМЦ"</w:t>
      </w:r>
    </w:p>
    <w:p w:rsidR="00567907" w:rsidRDefault="00567907">
      <w:pPr>
        <w:pStyle w:val="a3"/>
        <w:spacing w:before="0" w:beforeAutospacing="0" w:after="0" w:afterAutospacing="0"/>
        <w:ind w:left="0" w:hanging="11"/>
        <w:jc w:val="both"/>
      </w:pPr>
    </w:p>
    <w:p w:rsidR="00567907" w:rsidRDefault="00567907">
      <w:pPr>
        <w:pStyle w:val="a3"/>
        <w:spacing w:before="0" w:beforeAutospacing="0" w:after="0" w:afterAutospacing="0"/>
        <w:ind w:left="142" w:hanging="11"/>
        <w:jc w:val="both"/>
      </w:pPr>
    </w:p>
    <w:p w:rsidR="00567907" w:rsidRDefault="00567907">
      <w:pPr>
        <w:pStyle w:val="a3"/>
        <w:spacing w:before="0" w:beforeAutospacing="0" w:after="0" w:afterAutospacing="0"/>
        <w:ind w:left="142" w:hanging="11"/>
        <w:jc w:val="both"/>
      </w:pPr>
    </w:p>
    <w:p w:rsidR="00567907" w:rsidRDefault="00567907">
      <w:pPr>
        <w:pStyle w:val="a3"/>
        <w:spacing w:before="0" w:beforeAutospacing="0" w:after="0" w:afterAutospacing="0"/>
        <w:ind w:left="142" w:hanging="11"/>
        <w:jc w:val="both"/>
      </w:pPr>
    </w:p>
    <w:p w:rsidR="00567907" w:rsidRDefault="00C36E24">
      <w:pPr>
        <w:pStyle w:val="a3"/>
        <w:ind w:left="142" w:hanging="11"/>
        <w:jc w:val="both"/>
      </w:pPr>
      <w:r>
        <w:t>Начальник САТиСМ</w:t>
      </w:r>
      <w:r>
        <w:tab/>
      </w:r>
      <w:r>
        <w:tab/>
      </w:r>
      <w:r>
        <w:tab/>
      </w:r>
      <w:r>
        <w:tab/>
      </w:r>
      <w:r>
        <w:tab/>
      </w:r>
      <w:r>
        <w:tab/>
        <w:t>М.Н. Малышев</w:t>
      </w:r>
    </w:p>
    <w:p w:rsidR="00567907" w:rsidRDefault="00567907"/>
    <w:p w:rsidR="00567907" w:rsidRDefault="00567907"/>
    <w:p w:rsidR="00567907" w:rsidRDefault="00567907"/>
    <w:p w:rsidR="00567907" w:rsidRDefault="00567907">
      <w:pPr>
        <w:tabs>
          <w:tab w:val="left" w:pos="1005"/>
        </w:tabs>
      </w:pPr>
    </w:p>
    <w:p w:rsidR="00567907" w:rsidRDefault="00567907">
      <w:pPr>
        <w:pStyle w:val="a3"/>
        <w:spacing w:before="0" w:beforeAutospacing="0" w:after="0" w:afterAutospacing="0"/>
        <w:ind w:left="0"/>
        <w:rPr>
          <w:sz w:val="28"/>
          <w:szCs w:val="28"/>
        </w:rPr>
      </w:pPr>
    </w:p>
    <w:p w:rsidR="00567907" w:rsidRDefault="00567907">
      <w:pPr>
        <w:pStyle w:val="a3"/>
        <w:spacing w:before="0" w:beforeAutospacing="0" w:after="0" w:afterAutospacing="0"/>
        <w:ind w:left="0"/>
        <w:rPr>
          <w:sz w:val="28"/>
          <w:szCs w:val="28"/>
        </w:rPr>
      </w:pPr>
    </w:p>
    <w:p w:rsidR="00567907" w:rsidRDefault="00567907">
      <w:pPr>
        <w:pStyle w:val="a3"/>
        <w:spacing w:before="0" w:beforeAutospacing="0" w:after="0" w:afterAutospacing="0"/>
        <w:ind w:left="0"/>
        <w:rPr>
          <w:sz w:val="28"/>
          <w:szCs w:val="28"/>
        </w:rPr>
      </w:pPr>
    </w:p>
    <w:p w:rsidR="00567907" w:rsidRDefault="00567907">
      <w:pPr>
        <w:pStyle w:val="a3"/>
        <w:spacing w:before="0" w:beforeAutospacing="0" w:after="0" w:afterAutospacing="0"/>
        <w:ind w:left="0"/>
        <w:rPr>
          <w:sz w:val="28"/>
          <w:szCs w:val="28"/>
        </w:rPr>
      </w:pPr>
    </w:p>
    <w:p w:rsidR="00567907" w:rsidRDefault="00567907">
      <w:pPr>
        <w:pStyle w:val="a3"/>
        <w:spacing w:before="0" w:beforeAutospacing="0" w:after="0" w:afterAutospacing="0"/>
        <w:ind w:left="0"/>
        <w:rPr>
          <w:sz w:val="28"/>
          <w:szCs w:val="28"/>
        </w:rPr>
      </w:pPr>
    </w:p>
    <w:p w:rsidR="00567907" w:rsidRDefault="00567907">
      <w:pPr>
        <w:pStyle w:val="a3"/>
        <w:spacing w:before="0" w:beforeAutospacing="0" w:after="0" w:afterAutospacing="0"/>
        <w:ind w:left="0"/>
        <w:rPr>
          <w:sz w:val="28"/>
          <w:szCs w:val="28"/>
        </w:rPr>
      </w:pPr>
    </w:p>
    <w:p w:rsidR="00567907" w:rsidRDefault="00567907">
      <w:pPr>
        <w:pStyle w:val="a3"/>
        <w:spacing w:before="0" w:beforeAutospacing="0" w:after="0" w:afterAutospacing="0"/>
        <w:ind w:left="0"/>
        <w:rPr>
          <w:sz w:val="28"/>
          <w:szCs w:val="28"/>
        </w:rPr>
      </w:pPr>
    </w:p>
    <w:p w:rsidR="00567907" w:rsidRDefault="00567907">
      <w:pPr>
        <w:pStyle w:val="a3"/>
        <w:spacing w:before="0" w:beforeAutospacing="0" w:after="0" w:afterAutospacing="0"/>
        <w:ind w:left="0"/>
        <w:rPr>
          <w:sz w:val="28"/>
          <w:szCs w:val="28"/>
        </w:rPr>
      </w:pPr>
    </w:p>
    <w:p w:rsidR="00567907" w:rsidRDefault="00567907">
      <w:pPr>
        <w:pStyle w:val="a3"/>
        <w:spacing w:before="0" w:beforeAutospacing="0" w:after="0" w:afterAutospacing="0"/>
        <w:ind w:left="0"/>
        <w:rPr>
          <w:sz w:val="28"/>
          <w:szCs w:val="28"/>
        </w:rPr>
      </w:pPr>
    </w:p>
    <w:p w:rsidR="00567907" w:rsidRDefault="00567907">
      <w:pPr>
        <w:pStyle w:val="a3"/>
        <w:spacing w:before="0" w:beforeAutospacing="0" w:after="0" w:afterAutospacing="0"/>
        <w:ind w:left="0"/>
        <w:rPr>
          <w:sz w:val="28"/>
          <w:szCs w:val="28"/>
        </w:rPr>
      </w:pPr>
    </w:p>
    <w:p w:rsidR="00567907" w:rsidRDefault="00567907">
      <w:pPr>
        <w:pStyle w:val="a3"/>
        <w:spacing w:before="0" w:beforeAutospacing="0" w:after="0" w:afterAutospacing="0"/>
        <w:ind w:left="0"/>
        <w:rPr>
          <w:sz w:val="28"/>
          <w:szCs w:val="28"/>
        </w:rPr>
      </w:pPr>
    </w:p>
    <w:p w:rsidR="00567907" w:rsidRDefault="00567907">
      <w:pPr>
        <w:pStyle w:val="a3"/>
        <w:spacing w:before="0" w:beforeAutospacing="0" w:after="0" w:afterAutospacing="0"/>
        <w:ind w:left="0"/>
        <w:rPr>
          <w:sz w:val="28"/>
          <w:szCs w:val="28"/>
        </w:rPr>
      </w:pPr>
    </w:p>
    <w:p w:rsidR="00567907" w:rsidRDefault="00567907">
      <w:pPr>
        <w:pStyle w:val="a3"/>
        <w:spacing w:before="0" w:beforeAutospacing="0" w:after="0" w:afterAutospacing="0"/>
        <w:ind w:left="0"/>
        <w:rPr>
          <w:sz w:val="28"/>
          <w:szCs w:val="28"/>
        </w:rPr>
      </w:pPr>
    </w:p>
    <w:p w:rsidR="00567907" w:rsidRDefault="00567907">
      <w:pPr>
        <w:pStyle w:val="a3"/>
        <w:spacing w:before="0" w:beforeAutospacing="0" w:after="0" w:afterAutospacing="0"/>
        <w:ind w:left="0"/>
        <w:rPr>
          <w:sz w:val="28"/>
          <w:szCs w:val="28"/>
        </w:rPr>
      </w:pPr>
    </w:p>
    <w:p w:rsidR="00567907" w:rsidRDefault="00567907">
      <w:pPr>
        <w:pStyle w:val="a3"/>
        <w:spacing w:before="0" w:beforeAutospacing="0" w:after="0" w:afterAutospacing="0"/>
        <w:ind w:left="0"/>
        <w:rPr>
          <w:sz w:val="28"/>
          <w:szCs w:val="28"/>
        </w:rPr>
      </w:pPr>
    </w:p>
    <w:p w:rsidR="00567907" w:rsidRDefault="00567907">
      <w:pPr>
        <w:pStyle w:val="a3"/>
        <w:spacing w:before="0" w:beforeAutospacing="0" w:after="0" w:afterAutospacing="0"/>
        <w:ind w:left="0"/>
        <w:rPr>
          <w:sz w:val="28"/>
          <w:szCs w:val="28"/>
        </w:rPr>
      </w:pPr>
    </w:p>
    <w:p w:rsidR="00567907" w:rsidRDefault="00567907">
      <w:pPr>
        <w:pStyle w:val="a3"/>
        <w:spacing w:before="0" w:beforeAutospacing="0" w:after="0" w:afterAutospacing="0"/>
        <w:ind w:left="0"/>
        <w:rPr>
          <w:sz w:val="28"/>
          <w:szCs w:val="28"/>
        </w:rPr>
      </w:pPr>
    </w:p>
    <w:p w:rsidR="00567907" w:rsidRDefault="00567907">
      <w:pPr>
        <w:pStyle w:val="a3"/>
        <w:spacing w:before="0" w:beforeAutospacing="0" w:after="0" w:afterAutospacing="0"/>
        <w:ind w:left="0"/>
        <w:rPr>
          <w:sz w:val="28"/>
          <w:szCs w:val="28"/>
        </w:rPr>
      </w:pPr>
    </w:p>
    <w:p w:rsidR="00567907" w:rsidRDefault="00567907">
      <w:pPr>
        <w:pStyle w:val="a3"/>
        <w:spacing w:before="0" w:beforeAutospacing="0" w:after="0" w:afterAutospacing="0"/>
        <w:ind w:left="0"/>
        <w:rPr>
          <w:sz w:val="28"/>
          <w:szCs w:val="28"/>
        </w:rPr>
      </w:pPr>
    </w:p>
    <w:p w:rsidR="00567907" w:rsidRDefault="00567907">
      <w:pPr>
        <w:pStyle w:val="a3"/>
        <w:spacing w:before="0" w:beforeAutospacing="0" w:after="0" w:afterAutospacing="0"/>
        <w:ind w:left="0"/>
        <w:rPr>
          <w:sz w:val="28"/>
          <w:szCs w:val="28"/>
        </w:rPr>
      </w:pPr>
    </w:p>
    <w:p w:rsidR="00567907" w:rsidRDefault="00567907">
      <w:pPr>
        <w:pStyle w:val="a3"/>
        <w:spacing w:before="0" w:beforeAutospacing="0" w:after="0" w:afterAutospacing="0"/>
        <w:ind w:left="0"/>
        <w:rPr>
          <w:sz w:val="28"/>
          <w:szCs w:val="28"/>
        </w:rPr>
      </w:pPr>
    </w:p>
    <w:p w:rsidR="00567907" w:rsidRDefault="00567907">
      <w:pPr>
        <w:pStyle w:val="a3"/>
        <w:spacing w:before="0" w:beforeAutospacing="0" w:after="0" w:afterAutospacing="0"/>
        <w:ind w:left="0"/>
        <w:rPr>
          <w:sz w:val="28"/>
          <w:szCs w:val="28"/>
        </w:rPr>
      </w:pPr>
    </w:p>
    <w:p w:rsidR="00567907" w:rsidRDefault="00567907">
      <w:pPr>
        <w:pStyle w:val="a3"/>
        <w:spacing w:before="0" w:beforeAutospacing="0" w:after="0" w:afterAutospacing="0"/>
        <w:ind w:left="0"/>
        <w:rPr>
          <w:sz w:val="28"/>
          <w:szCs w:val="28"/>
        </w:rPr>
      </w:pPr>
    </w:p>
    <w:p w:rsidR="00567907" w:rsidRDefault="00567907">
      <w:pPr>
        <w:pStyle w:val="a3"/>
        <w:spacing w:before="0" w:beforeAutospacing="0" w:after="0" w:afterAutospacing="0"/>
        <w:ind w:left="0"/>
        <w:rPr>
          <w:sz w:val="28"/>
          <w:szCs w:val="28"/>
        </w:rPr>
      </w:pPr>
    </w:p>
    <w:p w:rsidR="00567907" w:rsidRDefault="00567907">
      <w:pPr>
        <w:pStyle w:val="a3"/>
        <w:spacing w:before="0" w:beforeAutospacing="0" w:after="0" w:afterAutospacing="0"/>
        <w:ind w:left="0"/>
        <w:rPr>
          <w:sz w:val="28"/>
          <w:szCs w:val="28"/>
        </w:rPr>
      </w:pPr>
    </w:p>
    <w:p w:rsidR="00567907" w:rsidRDefault="00567907">
      <w:pPr>
        <w:pStyle w:val="a3"/>
        <w:spacing w:before="0" w:beforeAutospacing="0" w:after="0" w:afterAutospacing="0"/>
        <w:ind w:left="0"/>
        <w:rPr>
          <w:sz w:val="28"/>
          <w:szCs w:val="28"/>
        </w:rPr>
      </w:pPr>
    </w:p>
    <w:p w:rsidR="00567907" w:rsidRDefault="00567907">
      <w:pPr>
        <w:pStyle w:val="a3"/>
        <w:spacing w:before="0" w:beforeAutospacing="0" w:after="0" w:afterAutospacing="0"/>
        <w:ind w:left="0"/>
        <w:rPr>
          <w:sz w:val="28"/>
          <w:szCs w:val="28"/>
        </w:rPr>
      </w:pPr>
    </w:p>
    <w:p w:rsidR="00567907" w:rsidRDefault="00567907">
      <w:pPr>
        <w:pStyle w:val="a3"/>
        <w:spacing w:before="0" w:beforeAutospacing="0" w:after="0" w:afterAutospacing="0"/>
        <w:ind w:left="0"/>
        <w:rPr>
          <w:sz w:val="28"/>
          <w:szCs w:val="28"/>
        </w:rPr>
      </w:pPr>
    </w:p>
    <w:p w:rsidR="00567907" w:rsidRDefault="00567907">
      <w:pPr>
        <w:pStyle w:val="a3"/>
        <w:spacing w:before="0" w:beforeAutospacing="0" w:after="0" w:afterAutospacing="0"/>
        <w:ind w:left="0"/>
        <w:rPr>
          <w:sz w:val="28"/>
          <w:szCs w:val="28"/>
        </w:rPr>
      </w:pPr>
    </w:p>
    <w:p w:rsidR="00567907" w:rsidRDefault="00C36E24">
      <w:pPr>
        <w:pStyle w:val="a3"/>
        <w:spacing w:before="0" w:beforeAutospacing="0" w:after="0" w:afterAutospacing="0"/>
        <w:ind w:left="0"/>
      </w:pPr>
      <w:r>
        <w:t>Исполнитель:</w:t>
      </w:r>
    </w:p>
    <w:p w:rsidR="00567907" w:rsidRDefault="00C36E24">
      <w:pPr>
        <w:pStyle w:val="a3"/>
        <w:spacing w:before="0" w:beforeAutospacing="0" w:after="0" w:afterAutospacing="0"/>
        <w:ind w:left="0"/>
      </w:pPr>
      <w:r>
        <w:t>Купрашевич А.А.</w:t>
      </w:r>
    </w:p>
    <w:p w:rsidR="00567907" w:rsidRDefault="00567907">
      <w:pPr>
        <w:pStyle w:val="a3"/>
        <w:spacing w:before="0" w:beforeAutospacing="0" w:after="0" w:afterAutospacing="0"/>
        <w:ind w:left="0"/>
        <w:rPr>
          <w:sz w:val="28"/>
          <w:szCs w:val="28"/>
        </w:rPr>
      </w:pPr>
    </w:p>
    <w:sectPr w:rsidR="00567907">
      <w:headerReference w:type="default" r:id="rId8"/>
      <w:headerReference w:type="first" r:id="rId9"/>
      <w:pgSz w:w="11906" w:h="16838"/>
      <w:pgMar w:top="1418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6E24" w:rsidRDefault="00C36E24">
      <w:r>
        <w:separator/>
      </w:r>
    </w:p>
  </w:endnote>
  <w:endnote w:type="continuationSeparator" w:id="0">
    <w:p w:rsidR="00C36E24" w:rsidRDefault="00C36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Liberation Sans">
    <w:altName w:val="Arial Unicode MS"/>
    <w:charset w:val="00"/>
    <w:family w:val="auto"/>
    <w:pitch w:val="default"/>
  </w:font>
  <w:font w:name="Calibri">
    <w:altName w:val="Japanese Gothic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6E24" w:rsidRDefault="00C36E24">
      <w:r>
        <w:separator/>
      </w:r>
    </w:p>
  </w:footnote>
  <w:footnote w:type="continuationSeparator" w:id="0">
    <w:p w:rsidR="00C36E24" w:rsidRDefault="00C36E24">
      <w:r>
        <w:continuationSeparator/>
      </w:r>
    </w:p>
  </w:footnote>
  <w:footnote w:id="1">
    <w:p w:rsidR="00567907" w:rsidRDefault="00C36E24">
      <w:pPr>
        <w:pStyle w:val="af3"/>
      </w:pPr>
      <w:r>
        <w:rPr>
          <w:rStyle w:val="af5"/>
        </w:rPr>
        <w:footnoteRef/>
      </w:r>
      <w:r>
        <w:t xml:space="preserve"> В случае, если выписка из Единого реестра сведений о членах саморегулируемых организаций не представлена</w:t>
      </w:r>
      <w:r>
        <w:t xml:space="preserve"> - эксперт проводит оценку на основании информации, размещенной в публичном источнике (на сайте Единого реестра).</w:t>
      </w:r>
    </w:p>
  </w:footnote>
  <w:footnote w:id="2">
    <w:p w:rsidR="00567907" w:rsidRDefault="00C36E24">
      <w:pPr>
        <w:pStyle w:val="af3"/>
      </w:pPr>
      <w:r>
        <w:rPr>
          <w:rStyle w:val="af5"/>
        </w:rPr>
        <w:footnoteRef/>
      </w:r>
      <w:r>
        <w:t xml:space="preserve"> При закупках на выполнение СМР, ПНР.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7907" w:rsidRDefault="00C36E24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20C2B">
      <w:rPr>
        <w:noProof/>
      </w:rPr>
      <w:t>3</w:t>
    </w:r>
    <w:r>
      <w:fldChar w:fldCharType="end"/>
    </w:r>
  </w:p>
  <w:p w:rsidR="00567907" w:rsidRDefault="00567907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7907" w:rsidRDefault="00C36E24">
    <w:pPr>
      <w:pStyle w:val="ab"/>
    </w:pPr>
    <w:r>
      <w:rPr>
        <w:noProof/>
        <w:lang w:val="ru-RU" w:eastAsia="ru-RU"/>
      </w:rPr>
      <w:drawing>
        <wp:anchor distT="0" distB="0" distL="114300" distR="114300" simplePos="0" relativeHeight="250609655" behindDoc="1" locked="0" layoutInCell="1" allowOverlap="1">
          <wp:simplePos x="0" y="0"/>
          <wp:positionH relativeFrom="column">
            <wp:posOffset>-1080135</wp:posOffset>
          </wp:positionH>
          <wp:positionV relativeFrom="paragraph">
            <wp:posOffset>-450215</wp:posOffset>
          </wp:positionV>
          <wp:extent cx="7603490" cy="1814195"/>
          <wp:effectExtent l="0" t="0" r="0" b="0"/>
          <wp:wrapTight wrapText="bothSides">
            <wp:wrapPolygon edited="1">
              <wp:start x="-27" y="0"/>
              <wp:lineTo x="-27" y="21486"/>
              <wp:lineTo x="21600" y="21486"/>
              <wp:lineTo x="21600" y="0"/>
              <wp:lineTo x="-27" y="0"/>
            </wp:wrapPolygon>
          </wp:wrapTight>
          <wp:docPr id="1" name="_x0000_s208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/>
                </pic:blipFill>
                <pic:spPr bwMode="auto">
                  <a:xfrm>
                    <a:off x="0" y="0"/>
                    <a:ext cx="7603490" cy="1814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8244" behindDoc="0" locked="0" layoutInCell="1" allowOverlap="1">
              <wp:simplePos x="0" y="0"/>
              <wp:positionH relativeFrom="column">
                <wp:posOffset>3556000</wp:posOffset>
              </wp:positionH>
              <wp:positionV relativeFrom="paragraph">
                <wp:posOffset>1442720</wp:posOffset>
              </wp:positionV>
              <wp:extent cx="2443480" cy="1490980"/>
              <wp:effectExtent l="0" t="0" r="0" b="0"/>
              <wp:wrapNone/>
              <wp:docPr id="2" name="_x0000_s206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>
                        <a:off x="0" y="0"/>
                        <a:ext cx="2443480" cy="14909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567907" w:rsidRDefault="00567907">
                          <w:pPr>
                            <w:rPr>
                              <w:sz w:val="28"/>
                              <w:szCs w:val="28"/>
                              <w:lang w:val="en-US"/>
                            </w:rPr>
                          </w:pPr>
                        </w:p>
                        <w:p w:rsidR="00567907" w:rsidRDefault="00567907"/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rect id="_x0000_s2061" o:spid="_x0000_s1026" style="position:absolute;margin-left:280pt;margin-top:113.6pt;width:192.4pt;height:117.4pt;z-index:2516582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" filled="f" stroked="f">
              <v:textbox>
                <w:txbxContent>
                  <w:p w:rsidR="00567907" w:rsidRDefault="00567907">
                    <w:pPr>
                      <w:rPr>
                        <w:sz w:val="28"/>
                        <w:szCs w:val="28"/>
                        <w:lang w:val="en-US"/>
                      </w:rPr>
                    </w:pPr>
                  </w:p>
                  <w:p w:rsidR="00567907" w:rsidRDefault="00567907"/>
                </w:txbxContent>
              </v:textbox>
            </v:rect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8248" behindDoc="0" locked="0" layoutInCell="1" allowOverlap="1">
              <wp:simplePos x="0" y="0"/>
              <wp:positionH relativeFrom="column">
                <wp:posOffset>1285240</wp:posOffset>
              </wp:positionH>
              <wp:positionV relativeFrom="paragraph">
                <wp:posOffset>930910</wp:posOffset>
              </wp:positionV>
              <wp:extent cx="847090" cy="285115"/>
              <wp:effectExtent l="0" t="0" r="0" b="0"/>
              <wp:wrapNone/>
              <wp:docPr id="3" name="_x0000_s208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>
                        <a:off x="0" y="0"/>
                        <a:ext cx="847090" cy="2851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567907" w:rsidRDefault="00567907">
                          <w:pPr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567907" w:rsidRDefault="00567907"/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rect id="_x0000_s2082" o:spid="_x0000_s1027" style="position:absolute;margin-left:101.2pt;margin-top:73.3pt;width:66.7pt;height:22.45pt;z-index:251658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" filled="f" stroked="f">
              <v:textbox>
                <w:txbxContent>
                  <w:p w:rsidR="00567907" w:rsidRDefault="00567907">
                    <w:pPr>
                      <w:jc w:val="center"/>
                      <w:rPr>
                        <w:sz w:val="22"/>
                        <w:szCs w:val="22"/>
                      </w:rPr>
                    </w:pPr>
                  </w:p>
                  <w:p w:rsidR="00567907" w:rsidRDefault="00567907"/>
                </w:txbxContent>
              </v:textbox>
            </v:rect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8247" behindDoc="0" locked="0" layoutInCell="1" allowOverlap="1">
              <wp:simplePos x="0" y="0"/>
              <wp:positionH relativeFrom="column">
                <wp:posOffset>1285240</wp:posOffset>
              </wp:positionH>
              <wp:positionV relativeFrom="paragraph">
                <wp:posOffset>686435</wp:posOffset>
              </wp:positionV>
              <wp:extent cx="847090" cy="285115"/>
              <wp:effectExtent l="0" t="0" r="0" b="0"/>
              <wp:wrapNone/>
              <wp:docPr id="4" name="_x0000_s208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>
                        <a:off x="0" y="0"/>
                        <a:ext cx="847090" cy="2851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567907" w:rsidRDefault="00567907">
                          <w:pPr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567907" w:rsidRDefault="00567907"/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rect id="_x0000_s2081" o:spid="_x0000_s1028" style="position:absolute;margin-left:101.2pt;margin-top:54.05pt;width:66.7pt;height:22.45pt;z-index:25165824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" filled="f" stroked="f">
              <v:textbox>
                <w:txbxContent>
                  <w:p w:rsidR="00567907" w:rsidRDefault="00567907">
                    <w:pPr>
                      <w:jc w:val="center"/>
                      <w:rPr>
                        <w:sz w:val="22"/>
                        <w:szCs w:val="22"/>
                      </w:rPr>
                    </w:pPr>
                  </w:p>
                  <w:p w:rsidR="00567907" w:rsidRDefault="00567907"/>
                </w:txbxContent>
              </v:textbox>
            </v:rect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8246" behindDoc="0" locked="0" layoutInCell="1" allowOverlap="1">
              <wp:simplePos x="0" y="0"/>
              <wp:positionH relativeFrom="column">
                <wp:posOffset>126365</wp:posOffset>
              </wp:positionH>
              <wp:positionV relativeFrom="paragraph">
                <wp:posOffset>930910</wp:posOffset>
              </wp:positionV>
              <wp:extent cx="847090" cy="285115"/>
              <wp:effectExtent l="0" t="0" r="0" b="0"/>
              <wp:wrapNone/>
              <wp:docPr id="5" name="_x0000_s208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>
                        <a:off x="0" y="0"/>
                        <a:ext cx="847090" cy="2851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567907" w:rsidRDefault="00567907">
                          <w:pPr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567907" w:rsidRDefault="00567907"/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rect id="_x0000_s2080" o:spid="_x0000_s1029" style="position:absolute;margin-left:9.95pt;margin-top:73.3pt;width:66.7pt;height:22.45pt;z-index:25165824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" filled="f" stroked="f">
              <v:textbox>
                <w:txbxContent>
                  <w:p w:rsidR="00567907" w:rsidRDefault="00567907">
                    <w:pPr>
                      <w:jc w:val="center"/>
                      <w:rPr>
                        <w:sz w:val="22"/>
                        <w:szCs w:val="22"/>
                      </w:rPr>
                    </w:pPr>
                  </w:p>
                  <w:p w:rsidR="00567907" w:rsidRDefault="00567907"/>
                </w:txbxContent>
              </v:textbox>
            </v:rect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8245" behindDoc="0" locked="0" layoutInCell="1" allowOverlap="1">
              <wp:simplePos x="0" y="0"/>
              <wp:positionH relativeFrom="column">
                <wp:posOffset>126365</wp:posOffset>
              </wp:positionH>
              <wp:positionV relativeFrom="paragraph">
                <wp:posOffset>686435</wp:posOffset>
              </wp:positionV>
              <wp:extent cx="847090" cy="285115"/>
              <wp:effectExtent l="0" t="0" r="0" b="0"/>
              <wp:wrapNone/>
              <wp:docPr id="6" name="_x0000_s206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>
                        <a:off x="0" y="0"/>
                        <a:ext cx="847090" cy="2851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567907" w:rsidRDefault="00567907">
                          <w:pPr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567907" w:rsidRDefault="00567907"/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rect id="_x0000_s2069" o:spid="_x0000_s1030" style="position:absolute;margin-left:9.95pt;margin-top:54.05pt;width:66.7pt;height:22.45pt;z-index:25165824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" filled="f" stroked="f">
              <v:textbox>
                <w:txbxContent>
                  <w:p w:rsidR="00567907" w:rsidRDefault="00567907">
                    <w:pPr>
                      <w:jc w:val="center"/>
                      <w:rPr>
                        <w:sz w:val="22"/>
                        <w:szCs w:val="22"/>
                      </w:rPr>
                    </w:pPr>
                  </w:p>
                  <w:p w:rsidR="00567907" w:rsidRDefault="00567907"/>
                </w:txbxContent>
              </v:textbox>
            </v:rect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8243" behindDoc="0" locked="0" layoutInCell="1" allowOverlap="1">
              <wp:simplePos x="0" y="0"/>
              <wp:positionH relativeFrom="column">
                <wp:posOffset>-29209</wp:posOffset>
              </wp:positionH>
              <wp:positionV relativeFrom="paragraph">
                <wp:posOffset>1790065</wp:posOffset>
              </wp:positionV>
              <wp:extent cx="1063625" cy="303530"/>
              <wp:effectExtent l="0" t="0" r="0" b="0"/>
              <wp:wrapNone/>
              <wp:docPr id="7" name="_x0000_s205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>
                        <a:off x="0" y="0"/>
                        <a:ext cx="1063625" cy="3035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567907" w:rsidRDefault="00567907">
                          <w:pPr>
                            <w:jc w:val="center"/>
                          </w:pPr>
                        </w:p>
                        <w:p w:rsidR="00567907" w:rsidRDefault="00567907"/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rect id="_x0000_s2059" o:spid="_x0000_s1031" style="position:absolute;margin-left:-2.3pt;margin-top:140.95pt;width:83.75pt;height:23.9pt;z-index:25165824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" filled="f" stroked="f">
              <v:textbox>
                <w:txbxContent>
                  <w:p w:rsidR="00567907" w:rsidRDefault="00567907">
                    <w:pPr>
                      <w:jc w:val="center"/>
                    </w:pPr>
                  </w:p>
                  <w:p w:rsidR="00567907" w:rsidRDefault="00567907"/>
                </w:txbxContent>
              </v:textbox>
            </v:rect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8242" behindDoc="0" locked="0" layoutInCell="1" allowOverlap="1">
              <wp:simplePos x="0" y="0"/>
              <wp:positionH relativeFrom="column">
                <wp:posOffset>1542415</wp:posOffset>
              </wp:positionH>
              <wp:positionV relativeFrom="paragraph">
                <wp:posOffset>1790065</wp:posOffset>
              </wp:positionV>
              <wp:extent cx="1063625" cy="303530"/>
              <wp:effectExtent l="0" t="0" r="0" b="0"/>
              <wp:wrapNone/>
              <wp:docPr id="8" name="_x0000_s20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>
                        <a:off x="0" y="0"/>
                        <a:ext cx="1063625" cy="3035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567907" w:rsidRDefault="00567907">
                          <w:pPr>
                            <w:jc w:val="center"/>
                          </w:pPr>
                        </w:p>
                        <w:p w:rsidR="00567907" w:rsidRDefault="00567907"/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rect id="_x0000_s2058" o:spid="_x0000_s1032" style="position:absolute;margin-left:121.45pt;margin-top:140.95pt;width:83.75pt;height:23.9pt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" filled="f" stroked="f">
              <v:textbox>
                <w:txbxContent>
                  <w:p w:rsidR="00567907" w:rsidRDefault="00567907">
                    <w:pPr>
                      <w:jc w:val="center"/>
                    </w:pPr>
                  </w:p>
                  <w:p w:rsidR="00567907" w:rsidRDefault="00567907"/>
                </w:txbxContent>
              </v:textbox>
            </v:rect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8241" behindDoc="0" locked="0" layoutInCell="1" allowOverlap="1">
              <wp:simplePos x="0" y="0"/>
              <wp:positionH relativeFrom="column">
                <wp:posOffset>113665</wp:posOffset>
              </wp:positionH>
              <wp:positionV relativeFrom="paragraph">
                <wp:posOffset>2093595</wp:posOffset>
              </wp:positionV>
              <wp:extent cx="1063625" cy="303530"/>
              <wp:effectExtent l="0" t="0" r="0" b="0"/>
              <wp:wrapNone/>
              <wp:docPr id="9" name="_x0000_s205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>
                        <a:off x="0" y="0"/>
                        <a:ext cx="1063625" cy="30353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round/>
                      </a:ln>
                    </wps:spPr>
                    <wps:txbx>
                      <w:txbxContent>
                        <w:p w:rsidR="00567907" w:rsidRDefault="00567907">
                          <w:pPr>
                            <w:jc w:val="center"/>
                          </w:pPr>
                        </w:p>
                        <w:p w:rsidR="00567907" w:rsidRDefault="00567907"/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rect id="_x0000_s2057" o:spid="_x0000_s1033" style="position:absolute;margin-left:8.95pt;margin-top:164.85pt;width:83.75pt;height:23.9pt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" filled="f" stroked="f">
              <v:stroke joinstyle="round"/>
              <v:textbox>
                <w:txbxContent>
                  <w:p w:rsidR="00567907" w:rsidRDefault="00567907">
                    <w:pPr>
                      <w:jc w:val="center"/>
                    </w:pPr>
                  </w:p>
                  <w:p w:rsidR="00567907" w:rsidRDefault="00567907"/>
                </w:txbxContent>
              </v:textbox>
            </v:rect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524288" behindDoc="0" locked="0" layoutInCell="1" allowOverlap="1">
              <wp:simplePos x="0" y="0"/>
              <wp:positionH relativeFrom="column">
                <wp:posOffset>1466215</wp:posOffset>
              </wp:positionH>
              <wp:positionV relativeFrom="paragraph">
                <wp:posOffset>2093595</wp:posOffset>
              </wp:positionV>
              <wp:extent cx="1063625" cy="303530"/>
              <wp:effectExtent l="0" t="0" r="0" b="0"/>
              <wp:wrapNone/>
              <wp:docPr id="10" name="_x0000_s20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>
                        <a:off x="0" y="0"/>
                        <a:ext cx="1063625" cy="3035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567907" w:rsidRDefault="00567907">
                          <w:pPr>
                            <w:jc w:val="center"/>
                          </w:pPr>
                        </w:p>
                        <w:p w:rsidR="00567907" w:rsidRDefault="00567907"/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rect id="_x0000_s2056" o:spid="_x0000_s1034" style="position:absolute;margin-left:115.45pt;margin-top:164.85pt;width:83.75pt;height:23.9pt;z-index:524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" filled="f" stroked="f">
              <v:textbox>
                <w:txbxContent>
                  <w:p w:rsidR="00567907" w:rsidRDefault="00567907">
                    <w:pPr>
                      <w:jc w:val="center"/>
                    </w:pPr>
                  </w:p>
                  <w:p w:rsidR="00567907" w:rsidRDefault="00567907"/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406578"/>
    <w:multiLevelType w:val="multilevel"/>
    <w:tmpl w:val="91A874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907"/>
    <w:rsid w:val="0016781C"/>
    <w:rsid w:val="00567907"/>
    <w:rsid w:val="00720C2B"/>
    <w:rsid w:val="00C36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F43CA"/>
  <w15:docId w15:val="{98EEC189-F066-408D-9ED3-7B2444AFD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spacing w:before="100" w:beforeAutospacing="1" w:after="100" w:afterAutospacing="1"/>
      <w:ind w:left="720"/>
    </w:pPr>
    <w:rPr>
      <w:rFonts w:eastAsia="Calibri"/>
    </w:r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character" w:customStyle="1" w:styleId="ac">
    <w:name w:val="Верхний колонтитул Знак"/>
    <w:link w:val="ab"/>
    <w:uiPriority w:val="99"/>
    <w:rPr>
      <w:sz w:val="24"/>
      <w:szCs w:val="24"/>
    </w:rPr>
  </w:style>
  <w:style w:type="character" w:customStyle="1" w:styleId="ae">
    <w:name w:val="Нижний колонтитул Знак"/>
    <w:link w:val="ad"/>
    <w:uiPriority w:val="99"/>
    <w:rPr>
      <w:sz w:val="24"/>
      <w:szCs w:val="24"/>
    </w:rPr>
  </w:style>
  <w:style w:type="paragraph" w:styleId="afb">
    <w:name w:val="Balloon Text"/>
    <w:basedOn w:val="a"/>
    <w:link w:val="afc"/>
    <w:uiPriority w:val="99"/>
    <w:semiHidden/>
    <w:unhideWhenUsed/>
    <w:rsid w:val="00720C2B"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sid w:val="00720C2B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client@rossetim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3923</Words>
  <Characters>22363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TopS BI</Company>
  <LinksUpToDate>false</LinksUpToDate>
  <CharactersWithSpaces>26234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</dc:creator>
  <cp:lastModifiedBy>Малышев Михаил Николаевич</cp:lastModifiedBy>
  <cp:revision>2</cp:revision>
  <cp:lastPrinted>2026-09-04T12:34:00Z</cp:lastPrinted>
  <dcterms:created xsi:type="dcterms:W3CDTF">2026-09-04T12:37:00Z</dcterms:created>
  <dcterms:modified xsi:type="dcterms:W3CDTF">2026-09-04T12:37:00Z</dcterms:modified>
  <cp:version>1048576</cp:version>
</cp:coreProperties>
</file>